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B38" w:rsidRPr="00647561" w:rsidRDefault="00890CA9" w:rsidP="00782FA0">
      <w:pPr>
        <w:tabs>
          <w:tab w:val="center" w:pos="5386"/>
          <w:tab w:val="left" w:pos="10290"/>
          <w:tab w:val="right" w:pos="10772"/>
        </w:tabs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  <w:lang w:bidi="ar-SA"/>
        </w:rPr>
        <w:drawing>
          <wp:inline distT="0" distB="0" distL="0" distR="0">
            <wp:extent cx="6840220" cy="9486476"/>
            <wp:effectExtent l="0" t="0" r="0" b="0"/>
            <wp:docPr id="1" name="Рисунок 1" descr="D:\титульник круж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титульник кружок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4360" w:rsidRPr="00647561" w:rsidRDefault="00934360" w:rsidP="0086374E">
      <w:pPr>
        <w:jc w:val="center"/>
        <w:rPr>
          <w:rFonts w:ascii="Times New Roman" w:hAnsi="Times New Roman" w:cs="Times New Roman"/>
          <w:color w:val="auto"/>
        </w:rPr>
      </w:pPr>
    </w:p>
    <w:p w:rsidR="00782FA0" w:rsidRDefault="00782FA0">
      <w:pPr>
        <w:widowControl/>
        <w:spacing w:after="160" w:line="259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Оглавление</w:t>
      </w:r>
    </w:p>
    <w:p w:rsidR="000D338A" w:rsidRDefault="000D338A" w:rsidP="000D338A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1.Пояснительная записка…………………………………………………………………….2-3</w:t>
      </w:r>
    </w:p>
    <w:p w:rsidR="000E77A7" w:rsidRDefault="000E77A7" w:rsidP="000D338A">
      <w:pPr>
        <w:rPr>
          <w:rFonts w:ascii="Times New Roman" w:hAnsi="Times New Roman"/>
          <w:b/>
          <w:color w:val="auto"/>
        </w:rPr>
      </w:pPr>
    </w:p>
    <w:p w:rsidR="000D338A" w:rsidRDefault="000D338A" w:rsidP="000D338A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2.Планируемые результаты………………………………………………………………….3-4</w:t>
      </w:r>
    </w:p>
    <w:p w:rsidR="000E77A7" w:rsidRDefault="000E77A7" w:rsidP="000D338A">
      <w:pPr>
        <w:rPr>
          <w:rFonts w:ascii="Times New Roman" w:hAnsi="Times New Roman"/>
          <w:b/>
          <w:color w:val="auto"/>
        </w:rPr>
      </w:pPr>
    </w:p>
    <w:p w:rsidR="000D338A" w:rsidRDefault="000D338A" w:rsidP="000D338A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3.Режим занятий………………………………………………………………………………..4</w:t>
      </w:r>
    </w:p>
    <w:p w:rsidR="000E77A7" w:rsidRDefault="000E77A7" w:rsidP="000D338A">
      <w:pPr>
        <w:rPr>
          <w:rFonts w:ascii="Times New Roman" w:hAnsi="Times New Roman"/>
          <w:b/>
          <w:color w:val="auto"/>
        </w:rPr>
      </w:pPr>
    </w:p>
    <w:p w:rsidR="000D338A" w:rsidRDefault="000E77A7" w:rsidP="000D338A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4.Содержание курса…………………………………………………………………………...4-6</w:t>
      </w:r>
    </w:p>
    <w:p w:rsidR="000E77A7" w:rsidRDefault="000E77A7" w:rsidP="000D338A">
      <w:pPr>
        <w:rPr>
          <w:rFonts w:ascii="Times New Roman" w:hAnsi="Times New Roman"/>
          <w:b/>
          <w:color w:val="auto"/>
        </w:rPr>
      </w:pPr>
    </w:p>
    <w:p w:rsidR="000E77A7" w:rsidRDefault="000E77A7" w:rsidP="000D338A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5.Тематическое планирование……………………………………………………………….6-10</w:t>
      </w:r>
    </w:p>
    <w:p w:rsidR="000E77A7" w:rsidRDefault="000E77A7" w:rsidP="000D338A">
      <w:pPr>
        <w:rPr>
          <w:rFonts w:ascii="Times New Roman" w:hAnsi="Times New Roman"/>
          <w:b/>
          <w:color w:val="auto"/>
        </w:rPr>
      </w:pPr>
    </w:p>
    <w:p w:rsidR="000D338A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6.Организационно-педагогические условия реализации программы………………….10</w:t>
      </w:r>
    </w:p>
    <w:p w:rsidR="000E77A7" w:rsidRDefault="000E77A7" w:rsidP="000E77A7">
      <w:pPr>
        <w:rPr>
          <w:rFonts w:ascii="Times New Roman" w:hAnsi="Times New Roman"/>
          <w:b/>
          <w:color w:val="auto"/>
        </w:rPr>
      </w:pPr>
    </w:p>
    <w:p w:rsidR="000E77A7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7.Формы аттестации…………………………………………………………………………..11</w:t>
      </w:r>
    </w:p>
    <w:p w:rsidR="000E77A7" w:rsidRDefault="000E77A7" w:rsidP="000E77A7">
      <w:pPr>
        <w:rPr>
          <w:rFonts w:ascii="Times New Roman" w:hAnsi="Times New Roman"/>
          <w:b/>
          <w:color w:val="auto"/>
        </w:rPr>
      </w:pPr>
    </w:p>
    <w:p w:rsidR="000E77A7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8.Методическое обеспечение…………………………………………………………………11-12</w:t>
      </w:r>
    </w:p>
    <w:p w:rsidR="000E77A7" w:rsidRDefault="000E77A7" w:rsidP="000E77A7">
      <w:pPr>
        <w:rPr>
          <w:rFonts w:ascii="Times New Roman" w:hAnsi="Times New Roman"/>
          <w:b/>
          <w:color w:val="auto"/>
        </w:rPr>
      </w:pPr>
    </w:p>
    <w:p w:rsidR="000E77A7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9.Материально-техническое обеспечение…………………………………………………..12-13</w:t>
      </w:r>
    </w:p>
    <w:p w:rsidR="000E77A7" w:rsidRDefault="000E77A7" w:rsidP="000E77A7">
      <w:pPr>
        <w:rPr>
          <w:rFonts w:ascii="Times New Roman" w:hAnsi="Times New Roman"/>
          <w:b/>
          <w:color w:val="auto"/>
        </w:rPr>
      </w:pPr>
    </w:p>
    <w:p w:rsidR="000E77A7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10.Список литературы………………………………………………………………………...13</w:t>
      </w:r>
    </w:p>
    <w:p w:rsidR="000E77A7" w:rsidRDefault="000E77A7" w:rsidP="000E77A7">
      <w:pPr>
        <w:rPr>
          <w:rFonts w:ascii="Times New Roman" w:hAnsi="Times New Roman"/>
          <w:b/>
          <w:color w:val="auto"/>
        </w:rPr>
      </w:pPr>
    </w:p>
    <w:p w:rsidR="000E77A7" w:rsidRDefault="000E77A7" w:rsidP="000E77A7">
      <w:pPr>
        <w:rPr>
          <w:rFonts w:ascii="Times New Roman" w:hAnsi="Times New Roman"/>
          <w:b/>
          <w:color w:val="auto"/>
        </w:rPr>
      </w:pPr>
      <w:r>
        <w:rPr>
          <w:rFonts w:ascii="Times New Roman" w:hAnsi="Times New Roman"/>
          <w:b/>
          <w:color w:val="auto"/>
        </w:rPr>
        <w:t>11.Приложения………………………………………………………………………………….14-18</w:t>
      </w: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0D338A" w:rsidRDefault="000D338A" w:rsidP="00E77C5D">
      <w:pPr>
        <w:jc w:val="center"/>
        <w:rPr>
          <w:rFonts w:ascii="Times New Roman" w:hAnsi="Times New Roman"/>
          <w:b/>
          <w:color w:val="auto"/>
        </w:rPr>
      </w:pPr>
    </w:p>
    <w:p w:rsidR="00E77C5D" w:rsidRPr="00647561" w:rsidRDefault="00E77C5D" w:rsidP="00E77C5D">
      <w:pPr>
        <w:jc w:val="center"/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b/>
          <w:color w:val="auto"/>
        </w:rPr>
        <w:t>Пояснительная записка</w:t>
      </w:r>
    </w:p>
    <w:p w:rsidR="00E77C5D" w:rsidRPr="00647561" w:rsidRDefault="00E77C5D" w:rsidP="00E77C5D">
      <w:pPr>
        <w:rPr>
          <w:rFonts w:ascii="Times New Roman" w:hAnsi="Times New Roman"/>
          <w:bCs/>
          <w:color w:val="auto"/>
        </w:rPr>
      </w:pPr>
    </w:p>
    <w:p w:rsidR="00E77C5D" w:rsidRPr="00647561" w:rsidRDefault="00E77C5D" w:rsidP="00E77C5D">
      <w:pPr>
        <w:ind w:firstLine="283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 Образовательная п</w:t>
      </w:r>
      <w:r w:rsidR="004849A6" w:rsidRPr="00647561">
        <w:rPr>
          <w:rFonts w:ascii="Times New Roman" w:hAnsi="Times New Roman"/>
          <w:color w:val="auto"/>
        </w:rPr>
        <w:t>рограмма</w:t>
      </w:r>
      <w:r w:rsidRPr="00647561">
        <w:rPr>
          <w:rFonts w:ascii="Times New Roman" w:hAnsi="Times New Roman"/>
          <w:color w:val="auto"/>
        </w:rPr>
        <w:t xml:space="preserve"> «Юный цветовод» для 5</w:t>
      </w:r>
      <w:r w:rsidR="00647561" w:rsidRPr="00647561">
        <w:rPr>
          <w:rFonts w:ascii="Times New Roman" w:hAnsi="Times New Roman"/>
          <w:color w:val="auto"/>
        </w:rPr>
        <w:t xml:space="preserve">-8 </w:t>
      </w:r>
      <w:r w:rsidRPr="00647561">
        <w:rPr>
          <w:rFonts w:ascii="Times New Roman" w:hAnsi="Times New Roman"/>
          <w:color w:val="auto"/>
        </w:rPr>
        <w:t>классов построена в соответствии с примерными требованиями к программам дополнительного образования детей, утвержденными письмом министерства образования и науки РФ, департамента молодежной политики, воспитания и социальной защиты детей от 11.12.2006 года № 06-1844 « О примерных требованиях к программам дополнительного образования детей».</w:t>
      </w:r>
    </w:p>
    <w:p w:rsidR="00E77C5D" w:rsidRPr="00647561" w:rsidRDefault="00E77C5D" w:rsidP="00E77C5D">
      <w:pPr>
        <w:ind w:firstLine="283"/>
        <w:rPr>
          <w:rFonts w:ascii="Times New Roman" w:hAnsi="Times New Roman"/>
          <w:color w:val="auto"/>
        </w:rPr>
      </w:pPr>
    </w:p>
    <w:p w:rsidR="00E77C5D" w:rsidRPr="00647561" w:rsidRDefault="00E77C5D" w:rsidP="00E77C5D">
      <w:pPr>
        <w:tabs>
          <w:tab w:val="left" w:pos="5805"/>
          <w:tab w:val="center" w:pos="6931"/>
        </w:tabs>
        <w:ind w:right="448"/>
        <w:jc w:val="center"/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b/>
          <w:color w:val="auto"/>
        </w:rPr>
        <w:t>Актуальность программы.</w:t>
      </w:r>
    </w:p>
    <w:p w:rsidR="00E77C5D" w:rsidRPr="00647561" w:rsidRDefault="00E77C5D" w:rsidP="00E77C5D">
      <w:pPr>
        <w:ind w:firstLine="708"/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color w:val="auto"/>
        </w:rPr>
        <w:t xml:space="preserve">Программа предназначена для организации внеурочной деятельности, ориентирована на эмоционально-нравственное, творческое и интеллектуальное развитие ребенка. Программа разработана с учётом возрастных особенностей детей среднего школьного возраста. </w:t>
      </w:r>
    </w:p>
    <w:p w:rsidR="00E77C5D" w:rsidRPr="00647561" w:rsidRDefault="00E77C5D" w:rsidP="00E77C5D">
      <w:pPr>
        <w:jc w:val="both"/>
        <w:rPr>
          <w:rFonts w:ascii="Times New Roman" w:hAnsi="Times New Roman" w:cs="Times New Roman"/>
          <w:color w:val="auto"/>
        </w:rPr>
      </w:pPr>
      <w:r w:rsidRPr="00647561">
        <w:rPr>
          <w:rFonts w:ascii="Times New Roman" w:hAnsi="Times New Roman" w:cs="Times New Roman"/>
          <w:color w:val="auto"/>
        </w:rPr>
        <w:t>С давних времен цветы восхищают людей своей изящной красотой и тонкими ароматами, они могут взволновать сердце и душу, навевая воспоминания о родных местах. Изучая комнатные растения, мы знакомим детей с процессом питания растений, условиями необходимыми для их жизни. Здесь организуется наблюдение за состоянием комнатных растений, помещенных в различные условия освещенности и полива. Сравниваются растения, которые растут в тени и на свету и изучается их внешний вид.</w:t>
      </w:r>
    </w:p>
    <w:p w:rsidR="00E77C5D" w:rsidRPr="00647561" w:rsidRDefault="00E77C5D" w:rsidP="00E77C5D">
      <w:pPr>
        <w:jc w:val="both"/>
        <w:rPr>
          <w:rFonts w:ascii="Times New Roman" w:hAnsi="Times New Roman" w:cs="Times New Roman"/>
          <w:color w:val="auto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Программа кружка – это курс обоб</w:t>
      </w:r>
      <w:r w:rsidR="004849A6" w:rsidRPr="00647561">
        <w:rPr>
          <w:rFonts w:ascii="Times New Roman" w:eastAsia="Times New Roman" w:hAnsi="Times New Roman" w:cs="Times New Roman"/>
          <w:color w:val="auto"/>
          <w:lang w:bidi="ar-SA"/>
        </w:rPr>
        <w:t xml:space="preserve">щения, закрепления и расширения 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 xml:space="preserve">знаний обучающихся о растениях, составленный исходя из интересов детей. Комнатные растения – благодатный материал для организации учебных занятий в творческой группе. Изготавливая этикетки, закрепляют знаний по классификации растений, учатся определять </w:t>
      </w:r>
      <w:proofErr w:type="spellStart"/>
      <w:r w:rsidRPr="00647561">
        <w:rPr>
          <w:rFonts w:ascii="Times New Roman" w:eastAsia="Times New Roman" w:hAnsi="Times New Roman" w:cs="Times New Roman"/>
          <w:color w:val="auto"/>
          <w:lang w:bidi="ar-SA"/>
        </w:rPr>
        <w:t>растения.Программа</w:t>
      </w:r>
      <w:proofErr w:type="spellEnd"/>
      <w:r w:rsidRPr="00647561">
        <w:rPr>
          <w:rFonts w:ascii="Times New Roman" w:eastAsia="Times New Roman" w:hAnsi="Times New Roman" w:cs="Times New Roman"/>
          <w:color w:val="auto"/>
          <w:lang w:bidi="ar-SA"/>
        </w:rPr>
        <w:t xml:space="preserve"> разработана с учетом сезонной периодичности у комнатных растений, что обеспечивает выполнение практических работ в течение всего учебного </w:t>
      </w:r>
      <w:proofErr w:type="spellStart"/>
      <w:r w:rsidRPr="00647561">
        <w:rPr>
          <w:rFonts w:ascii="Times New Roman" w:eastAsia="Times New Roman" w:hAnsi="Times New Roman" w:cs="Times New Roman"/>
          <w:color w:val="auto"/>
          <w:lang w:bidi="ar-SA"/>
        </w:rPr>
        <w:t>года.Изучение</w:t>
      </w:r>
      <w:proofErr w:type="spellEnd"/>
      <w:r w:rsidRPr="00647561">
        <w:rPr>
          <w:rFonts w:ascii="Times New Roman" w:eastAsia="Times New Roman" w:hAnsi="Times New Roman" w:cs="Times New Roman"/>
          <w:color w:val="auto"/>
          <w:lang w:bidi="ar-SA"/>
        </w:rPr>
        <w:t xml:space="preserve"> курса требует от школьников хорошего знания учебного материала по ботанике и зоологии.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            Огромную важность в непрерывном образовании личности приобретают вопросы духовного развития личности, творческих способностей детей. </w:t>
      </w:r>
    </w:p>
    <w:p w:rsidR="00AF5389" w:rsidRPr="00647561" w:rsidRDefault="00E77C5D" w:rsidP="00AF5389">
      <w:pPr>
        <w:tabs>
          <w:tab w:val="left" w:pos="9540"/>
        </w:tabs>
        <w:rPr>
          <w:color w:val="auto"/>
        </w:rPr>
      </w:pPr>
      <w:r w:rsidRPr="00647561">
        <w:rPr>
          <w:rFonts w:ascii="Times New Roman" w:hAnsi="Times New Roman"/>
          <w:color w:val="auto"/>
        </w:rPr>
        <w:t xml:space="preserve">          Необходимость введения курса  проектной деятельности обусловлена  </w:t>
      </w:r>
      <w:proofErr w:type="spellStart"/>
      <w:r w:rsidRPr="00647561">
        <w:rPr>
          <w:rFonts w:ascii="Times New Roman" w:hAnsi="Times New Roman"/>
          <w:color w:val="auto"/>
        </w:rPr>
        <w:t>деятельностным</w:t>
      </w:r>
      <w:proofErr w:type="spellEnd"/>
      <w:r w:rsidRPr="00647561">
        <w:rPr>
          <w:rFonts w:ascii="Times New Roman" w:hAnsi="Times New Roman"/>
          <w:color w:val="auto"/>
        </w:rPr>
        <w:t xml:space="preserve"> подходом в обучении, что является очевидным признаком соответствия современным требованиям к организации учебного процесса.</w:t>
      </w:r>
    </w:p>
    <w:p w:rsidR="00AF5389" w:rsidRPr="00647561" w:rsidRDefault="00AF5389" w:rsidP="00AF5389">
      <w:pPr>
        <w:tabs>
          <w:tab w:val="left" w:pos="9540"/>
        </w:tabs>
        <w:rPr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b/>
          <w:color w:val="auto"/>
        </w:rPr>
        <w:t>Цель программы</w:t>
      </w:r>
      <w:r w:rsidRPr="00647561">
        <w:rPr>
          <w:rFonts w:ascii="Times New Roman" w:hAnsi="Times New Roman"/>
          <w:color w:val="auto"/>
        </w:rPr>
        <w:t>: развивать практические навыки по выращиванию и уходу за растениями (комнатными, однолетниками, многолетниками)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b/>
          <w:color w:val="auto"/>
        </w:rPr>
        <w:t xml:space="preserve">    Задачи: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формировать активность и самостоятельность в труде, навыки коллективной работы, активную жизненную позицию в коллективе;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развивать и совершенствовать творческие и исследовательские способности;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развивать у детей интерес к такому занятию как цветоводство, умение ухаживать за комнатными растениями;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расширить знания детей о разнообразии мира комнатных растений, их размножении, правилах ухода за ними (полив, рыхление почвы, вытирание пыли с листовой пластины, опрыскивание).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побуждать школьников к чтению литературы;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воспитывать эстетическое восприятие природы, чувство прекрасного, потребность принять личное участие в озеленении школы)</w:t>
      </w:r>
    </w:p>
    <w:p w:rsidR="00AF5389" w:rsidRPr="00647561" w:rsidRDefault="00AF5389" w:rsidP="00AF5389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E77C5D" w:rsidRPr="00647561" w:rsidRDefault="00E77C5D" w:rsidP="00AF5389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Особенность изучаемого курса состоит в тесном общении с природой., что является  благодатной почвой для воспитания любви, доброты к окружающему миру, человеку;  развития  творческого потенциала.</w:t>
      </w:r>
    </w:p>
    <w:p w:rsidR="00E77C5D" w:rsidRPr="00647561" w:rsidRDefault="00E77C5D" w:rsidP="00596493">
      <w:pPr>
        <w:tabs>
          <w:tab w:val="left" w:pos="284"/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Каждый ребёнок готов творить. Направить его интересы в нужное русло, помочь проявить фантазию, понять важные законы творчества, помочь проникнуть в тайны природы - вот предназначение курса «Юный </w:t>
      </w:r>
      <w:proofErr w:type="spellStart"/>
      <w:r w:rsidRPr="00647561">
        <w:rPr>
          <w:rFonts w:ascii="Times New Roman" w:hAnsi="Times New Roman"/>
          <w:color w:val="auto"/>
        </w:rPr>
        <w:t>цветовод».Дети</w:t>
      </w:r>
      <w:proofErr w:type="spellEnd"/>
      <w:r w:rsidRPr="00647561">
        <w:rPr>
          <w:rFonts w:ascii="Times New Roman" w:hAnsi="Times New Roman"/>
          <w:color w:val="auto"/>
        </w:rPr>
        <w:t xml:space="preserve"> научатся не только ухаживать за  растениями,  но и  выращивать их, различать сорта цветов, их разновидности.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        Программа ориентирована на эмоционально – нравственное, творческое и интеллектуальное развитие ребёнка.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Программа соответствует основным принципам государственной политики Российской Федерации в области образования. Это: 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 гуманистический характер, приоритет общечеловеческих ценностей, здоровья человека, свободного развития личности;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 воспитание гражданственности, трудолюбия, любви к природе, Родине;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 создание условий для самореализации;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 интеграция личности в национальную культуру;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 учёт разнообразия  творческих подходов, способствование реализации права обучающихся на свободный выбор мнений и убеждений.</w:t>
      </w:r>
    </w:p>
    <w:p w:rsidR="00E77C5D" w:rsidRPr="00647561" w:rsidRDefault="00E77C5D" w:rsidP="00E77C5D">
      <w:pPr>
        <w:tabs>
          <w:tab w:val="left" w:pos="9540"/>
        </w:tabs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Программа предполагает систему занятий для обучающихся каждого класса, педагогические средства, обозначены виды деятельности, спрогнозирован результат и уровень полученных знаний, умений и навыков.</w:t>
      </w:r>
    </w:p>
    <w:p w:rsidR="00AF5389" w:rsidRPr="00647561" w:rsidRDefault="00AF5389" w:rsidP="00E77C5D">
      <w:pPr>
        <w:tabs>
          <w:tab w:val="left" w:pos="9540"/>
        </w:tabs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jc w:val="center"/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b/>
          <w:color w:val="auto"/>
        </w:rPr>
        <w:t>Планируемые результаты освоения предмета</w:t>
      </w:r>
    </w:p>
    <w:p w:rsidR="00AF5389" w:rsidRPr="00647561" w:rsidRDefault="00AF5389" w:rsidP="00AF5389">
      <w:pPr>
        <w:tabs>
          <w:tab w:val="left" w:pos="9540"/>
        </w:tabs>
        <w:jc w:val="center"/>
        <w:rPr>
          <w:rFonts w:ascii="Times New Roman" w:hAnsi="Times New Roman"/>
          <w:b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Личностные результаты:</w:t>
      </w:r>
    </w:p>
    <w:p w:rsidR="00AF5389" w:rsidRPr="00647561" w:rsidRDefault="00AF5389" w:rsidP="00AF5389">
      <w:pPr>
        <w:numPr>
          <w:ilvl w:val="0"/>
          <w:numId w:val="7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формирование целостного, социально ориентированного взгляда на окружающий мир;</w:t>
      </w:r>
    </w:p>
    <w:p w:rsidR="00AF5389" w:rsidRPr="00647561" w:rsidRDefault="00AF5389" w:rsidP="00AF5389">
      <w:pPr>
        <w:numPr>
          <w:ilvl w:val="0"/>
          <w:numId w:val="7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формирование мотивации к творческому труду, работе на результат;</w:t>
      </w:r>
    </w:p>
    <w:p w:rsidR="00AF5389" w:rsidRPr="00647561" w:rsidRDefault="00AF5389" w:rsidP="00AF5389">
      <w:pPr>
        <w:numPr>
          <w:ilvl w:val="0"/>
          <w:numId w:val="7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развитие самостоятельности и личной ответственности за свои поступки;</w:t>
      </w:r>
    </w:p>
    <w:p w:rsidR="00AF5389" w:rsidRPr="00647561" w:rsidRDefault="00AF5389" w:rsidP="00AF5389">
      <w:pPr>
        <w:numPr>
          <w:ilvl w:val="0"/>
          <w:numId w:val="7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формирование установки на безопасный, здоровый образ жизни.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proofErr w:type="spellStart"/>
      <w:r w:rsidRPr="00647561">
        <w:rPr>
          <w:rFonts w:ascii="Times New Roman" w:hAnsi="Times New Roman"/>
          <w:color w:val="auto"/>
        </w:rPr>
        <w:t>Метапредметные</w:t>
      </w:r>
      <w:proofErr w:type="spellEnd"/>
      <w:r w:rsidRPr="00647561">
        <w:rPr>
          <w:rFonts w:ascii="Times New Roman" w:hAnsi="Times New Roman"/>
          <w:color w:val="auto"/>
        </w:rPr>
        <w:t xml:space="preserve"> результаты.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Регулятивные УУД:</w:t>
      </w:r>
    </w:p>
    <w:p w:rsidR="00AF5389" w:rsidRPr="00647561" w:rsidRDefault="00AF5389" w:rsidP="00AF5389">
      <w:pPr>
        <w:numPr>
          <w:ilvl w:val="0"/>
          <w:numId w:val="8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умение понимать причины успеха/неуспеха в работе;</w:t>
      </w:r>
    </w:p>
    <w:p w:rsidR="00AF5389" w:rsidRPr="00647561" w:rsidRDefault="00AF5389" w:rsidP="00AF5389">
      <w:pPr>
        <w:numPr>
          <w:ilvl w:val="0"/>
          <w:numId w:val="8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умение планировать и контролировать свои действия в соответствии с поставленной задачей;</w:t>
      </w:r>
    </w:p>
    <w:p w:rsidR="00AF5389" w:rsidRPr="00647561" w:rsidRDefault="00AF5389" w:rsidP="00AF5389">
      <w:pPr>
        <w:numPr>
          <w:ilvl w:val="0"/>
          <w:numId w:val="8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высказывать свою версию, отличать верную версию от неверной;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Познавательные УУД:</w:t>
      </w:r>
    </w:p>
    <w:p w:rsidR="00AF5389" w:rsidRPr="00647561" w:rsidRDefault="00AF5389" w:rsidP="00AF5389">
      <w:pPr>
        <w:numPr>
          <w:ilvl w:val="0"/>
          <w:numId w:val="9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определение наиболее эффективных способов решения поставленной задачи;</w:t>
      </w:r>
    </w:p>
    <w:p w:rsidR="00AF5389" w:rsidRPr="00647561" w:rsidRDefault="00AF5389" w:rsidP="00AF5389">
      <w:pPr>
        <w:numPr>
          <w:ilvl w:val="0"/>
          <w:numId w:val="9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освоение способов решения творческого и поискового характера;</w:t>
      </w:r>
    </w:p>
    <w:p w:rsidR="00AF5389" w:rsidRPr="00647561" w:rsidRDefault="00AF5389" w:rsidP="00AF5389">
      <w:pPr>
        <w:numPr>
          <w:ilvl w:val="0"/>
          <w:numId w:val="9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учиться использовать различные способы анализа, передачи и интерпретации информации в соответствии с задачами.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Коммуникативные УУД:</w:t>
      </w:r>
    </w:p>
    <w:p w:rsidR="00AF5389" w:rsidRPr="00647561" w:rsidRDefault="00AF5389" w:rsidP="00AF5389">
      <w:pPr>
        <w:numPr>
          <w:ilvl w:val="0"/>
          <w:numId w:val="10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готовность слушать собеседника и вести диалог;</w:t>
      </w:r>
    </w:p>
    <w:p w:rsidR="00AF5389" w:rsidRPr="00647561" w:rsidRDefault="00AF5389" w:rsidP="00AF5389">
      <w:pPr>
        <w:numPr>
          <w:ilvl w:val="0"/>
          <w:numId w:val="10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умение договариваться о распределении функций и ролей в совместной деятельности;</w:t>
      </w:r>
    </w:p>
    <w:p w:rsidR="00AF5389" w:rsidRPr="00647561" w:rsidRDefault="00AF5389" w:rsidP="00AF5389">
      <w:pPr>
        <w:numPr>
          <w:ilvl w:val="0"/>
          <w:numId w:val="10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готовность конструктивно разрешать конфликт посредством сотрудничества или компромисса;</w:t>
      </w:r>
    </w:p>
    <w:p w:rsidR="00AF5389" w:rsidRPr="00647561" w:rsidRDefault="00AF5389" w:rsidP="00AF5389">
      <w:pPr>
        <w:numPr>
          <w:ilvl w:val="0"/>
          <w:numId w:val="10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давать оценку и самооценку своей деятельности и других;</w:t>
      </w:r>
    </w:p>
    <w:p w:rsidR="00AF5389" w:rsidRPr="00647561" w:rsidRDefault="00AF5389" w:rsidP="00AF5389">
      <w:pPr>
        <w:numPr>
          <w:ilvl w:val="0"/>
          <w:numId w:val="10"/>
        </w:num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формировать мотивацию к работе на результат.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Предметными результатами изучения курса «Юный цветовод» являются формирование следующих знаний и умений: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учащиеся должны знать, что</w:t>
      </w:r>
      <w:r w:rsidRPr="00647561">
        <w:rPr>
          <w:rFonts w:ascii="Times New Roman" w:hAnsi="Times New Roman"/>
          <w:color w:val="auto"/>
        </w:rPr>
        <w:br/>
        <w:t>- растения – живой организм, особенности его строения;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условия жизни растений (свет, тепло, вода, воздух);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 xml:space="preserve">- труд человека по уходу за растениями - необходимый фактор их нормального роста и </w:t>
      </w:r>
      <w:r w:rsidRPr="00647561">
        <w:rPr>
          <w:rFonts w:ascii="Times New Roman" w:hAnsi="Times New Roman"/>
          <w:color w:val="auto"/>
        </w:rPr>
        <w:lastRenderedPageBreak/>
        <w:t>жизнедеятельности;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-эстетическое и гигиеническое значение растений;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-условия, необходимые для прорастания семян;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-агротехнику выращивания рассады;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учащиеся должны уметь: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-правильно поливать комнатные, цветочно-декоративные растения;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-протирать, опрыскивать, удалять сухие листья;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-рыхлить почву;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-готовить почвенные смеси;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-правильно сажать семена растений;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-размножать комнатные растения разными способами вегетативного размножения;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-пересаживать, пикировать рассаду на постоянное место;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-наблюдать за ростом растений;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-составлять таблицы по уходу за растениями;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Ожидаемые результаты обучения :</w:t>
      </w:r>
      <w:r w:rsidRPr="00647561">
        <w:rPr>
          <w:rFonts w:ascii="Times New Roman" w:hAnsi="Times New Roman"/>
          <w:color w:val="auto"/>
        </w:rPr>
        <w:br/>
        <w:t>- повышение познавательного уровня учащихся;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наличие навыков работы со </w:t>
      </w:r>
      <w:hyperlink r:id="rId9" w:tooltip="Справочная литература" w:history="1">
        <w:r w:rsidRPr="00647561">
          <w:rPr>
            <w:rStyle w:val="ad"/>
            <w:rFonts w:ascii="Times New Roman" w:hAnsi="Times New Roman"/>
            <w:color w:val="auto"/>
          </w:rPr>
          <w:t>справочной литературой</w:t>
        </w:r>
      </w:hyperlink>
      <w:r w:rsidRPr="00647561">
        <w:rPr>
          <w:rFonts w:ascii="Times New Roman" w:hAnsi="Times New Roman"/>
          <w:color w:val="auto"/>
        </w:rPr>
        <w:t>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написание и оформление проектных работ;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умение размножать и выращивать растения;</w:t>
      </w:r>
    </w:p>
    <w:p w:rsidR="00AF5389" w:rsidRPr="00647561" w:rsidRDefault="00AF5389" w:rsidP="00AF5389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- проведение экскурсии “Путешествие с комнатными растениями” для младших школьников.</w:t>
      </w:r>
    </w:p>
    <w:p w:rsidR="00E77C5D" w:rsidRPr="00647561" w:rsidRDefault="00E77C5D" w:rsidP="00E77C5D">
      <w:pPr>
        <w:tabs>
          <w:tab w:val="left" w:pos="9540"/>
        </w:tabs>
        <w:outlineLvl w:val="0"/>
        <w:rPr>
          <w:rFonts w:ascii="Times New Roman" w:hAnsi="Times New Roman"/>
          <w:color w:val="auto"/>
        </w:rPr>
      </w:pPr>
    </w:p>
    <w:p w:rsidR="00596493" w:rsidRPr="00647561" w:rsidRDefault="00596493" w:rsidP="00AF5389">
      <w:pPr>
        <w:tabs>
          <w:tab w:val="left" w:pos="700"/>
          <w:tab w:val="left" w:pos="9540"/>
        </w:tabs>
        <w:outlineLvl w:val="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b/>
          <w:color w:val="auto"/>
        </w:rPr>
        <w:t>Режим занятий</w:t>
      </w:r>
      <w:r w:rsidRPr="00647561">
        <w:rPr>
          <w:rFonts w:ascii="Times New Roman" w:hAnsi="Times New Roman"/>
          <w:color w:val="auto"/>
        </w:rPr>
        <w:t>:</w:t>
      </w:r>
    </w:p>
    <w:p w:rsidR="00596493" w:rsidRDefault="00596493" w:rsidP="00E77C5D">
      <w:pPr>
        <w:tabs>
          <w:tab w:val="left" w:pos="700"/>
        </w:tabs>
        <w:ind w:right="36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2 раза в нед</w:t>
      </w:r>
      <w:r w:rsidR="004B2A7E">
        <w:rPr>
          <w:rFonts w:ascii="Times New Roman" w:hAnsi="Times New Roman"/>
          <w:color w:val="auto"/>
        </w:rPr>
        <w:t>елю.</w:t>
      </w:r>
      <w:r w:rsidR="006A2E8A">
        <w:rPr>
          <w:rFonts w:ascii="Times New Roman" w:hAnsi="Times New Roman"/>
          <w:color w:val="auto"/>
        </w:rPr>
        <w:t xml:space="preserve"> 1</w:t>
      </w:r>
      <w:r w:rsidR="002612A2">
        <w:rPr>
          <w:rFonts w:ascii="Times New Roman" w:hAnsi="Times New Roman"/>
          <w:color w:val="auto"/>
        </w:rPr>
        <w:t>62</w:t>
      </w:r>
      <w:r w:rsidR="002F60C9">
        <w:rPr>
          <w:rFonts w:ascii="Times New Roman" w:hAnsi="Times New Roman"/>
          <w:color w:val="auto"/>
        </w:rPr>
        <w:t xml:space="preserve"> часа в год.</w:t>
      </w:r>
    </w:p>
    <w:p w:rsidR="004B2A7E" w:rsidRDefault="004B2A7E" w:rsidP="004B2A7E">
      <w:pPr>
        <w:tabs>
          <w:tab w:val="left" w:pos="700"/>
        </w:tabs>
        <w:ind w:right="360"/>
        <w:jc w:val="center"/>
        <w:rPr>
          <w:rFonts w:ascii="Times New Roman" w:hAnsi="Times New Roman"/>
          <w:b/>
          <w:color w:val="auto"/>
        </w:rPr>
      </w:pPr>
      <w:r w:rsidRPr="004B2A7E">
        <w:rPr>
          <w:rFonts w:ascii="Times New Roman" w:hAnsi="Times New Roman"/>
          <w:b/>
          <w:color w:val="auto"/>
        </w:rPr>
        <w:t>Расписание занятий</w:t>
      </w:r>
    </w:p>
    <w:p w:rsidR="004B2A7E" w:rsidRDefault="004B2A7E" w:rsidP="004B2A7E">
      <w:pPr>
        <w:tabs>
          <w:tab w:val="left" w:pos="700"/>
        </w:tabs>
        <w:ind w:right="360"/>
        <w:jc w:val="center"/>
        <w:rPr>
          <w:rFonts w:ascii="Times New Roman" w:hAnsi="Times New Roman"/>
          <w:b/>
          <w:color w:val="auto"/>
        </w:rPr>
      </w:pPr>
    </w:p>
    <w:p w:rsidR="004B2A7E" w:rsidRPr="004B2A7E" w:rsidRDefault="004B2A7E" w:rsidP="00E77C5D">
      <w:pPr>
        <w:tabs>
          <w:tab w:val="left" w:pos="700"/>
        </w:tabs>
        <w:ind w:right="360"/>
        <w:rPr>
          <w:rFonts w:ascii="Times New Roman" w:hAnsi="Times New Roman"/>
          <w:color w:val="auto"/>
        </w:rPr>
      </w:pPr>
      <w:r w:rsidRPr="004B2A7E">
        <w:rPr>
          <w:rFonts w:ascii="Times New Roman" w:hAnsi="Times New Roman"/>
          <w:color w:val="auto"/>
        </w:rPr>
        <w:t>Вторник с 14.30 до 17.00</w:t>
      </w:r>
    </w:p>
    <w:p w:rsidR="004B2A7E" w:rsidRPr="004B2A7E" w:rsidRDefault="004B2A7E" w:rsidP="00E77C5D">
      <w:pPr>
        <w:tabs>
          <w:tab w:val="left" w:pos="700"/>
        </w:tabs>
        <w:ind w:right="360"/>
        <w:rPr>
          <w:rFonts w:ascii="Times New Roman" w:hAnsi="Times New Roman"/>
          <w:color w:val="auto"/>
        </w:rPr>
      </w:pPr>
      <w:r w:rsidRPr="004B2A7E">
        <w:rPr>
          <w:rFonts w:ascii="Times New Roman" w:hAnsi="Times New Roman"/>
          <w:color w:val="auto"/>
        </w:rPr>
        <w:t>Пятница с 14.30 до 16.30</w:t>
      </w:r>
    </w:p>
    <w:p w:rsidR="004B2A7E" w:rsidRDefault="004B2A7E" w:rsidP="00E77C5D">
      <w:pPr>
        <w:tabs>
          <w:tab w:val="left" w:pos="700"/>
        </w:tabs>
        <w:ind w:right="360"/>
        <w:rPr>
          <w:rFonts w:ascii="Times New Roman" w:hAnsi="Times New Roman"/>
          <w:b/>
          <w:color w:val="auto"/>
        </w:rPr>
      </w:pPr>
    </w:p>
    <w:p w:rsidR="00596493" w:rsidRPr="00647561" w:rsidRDefault="00596493" w:rsidP="004B2A7E">
      <w:pPr>
        <w:tabs>
          <w:tab w:val="left" w:pos="700"/>
        </w:tabs>
        <w:ind w:right="360"/>
        <w:jc w:val="center"/>
        <w:rPr>
          <w:rFonts w:ascii="Times New Roman" w:hAnsi="Times New Roman"/>
          <w:b/>
          <w:color w:val="auto"/>
        </w:rPr>
      </w:pPr>
      <w:r w:rsidRPr="00647561">
        <w:rPr>
          <w:rFonts w:ascii="Times New Roman" w:hAnsi="Times New Roman"/>
          <w:b/>
          <w:color w:val="auto"/>
        </w:rPr>
        <w:t>Количество учащихся в учебной группе:</w:t>
      </w:r>
    </w:p>
    <w:p w:rsidR="00596493" w:rsidRPr="00647561" w:rsidRDefault="00596493" w:rsidP="00E77C5D">
      <w:pPr>
        <w:tabs>
          <w:tab w:val="left" w:pos="700"/>
        </w:tabs>
        <w:ind w:right="360"/>
        <w:rPr>
          <w:rFonts w:ascii="Times New Roman" w:hAnsi="Times New Roman"/>
          <w:color w:val="auto"/>
        </w:rPr>
      </w:pPr>
      <w:r w:rsidRPr="00647561">
        <w:rPr>
          <w:rFonts w:ascii="Times New Roman" w:hAnsi="Times New Roman"/>
          <w:color w:val="auto"/>
        </w:rPr>
        <w:t>15 детей</w:t>
      </w:r>
    </w:p>
    <w:p w:rsidR="00596493" w:rsidRPr="00647561" w:rsidRDefault="00596493" w:rsidP="00596493">
      <w:pPr>
        <w:jc w:val="center"/>
        <w:rPr>
          <w:rFonts w:ascii="Times New Roman" w:hAnsi="Times New Roman" w:cs="Times New Roman"/>
          <w:b/>
          <w:color w:val="auto"/>
        </w:rPr>
      </w:pPr>
      <w:r w:rsidRPr="00647561">
        <w:rPr>
          <w:rFonts w:ascii="Times New Roman" w:hAnsi="Times New Roman" w:cs="Times New Roman"/>
          <w:b/>
          <w:color w:val="auto"/>
        </w:rPr>
        <w:t>Содержание курса</w:t>
      </w:r>
    </w:p>
    <w:p w:rsidR="00596493" w:rsidRPr="00647561" w:rsidRDefault="00596493" w:rsidP="00596493">
      <w:pPr>
        <w:jc w:val="center"/>
        <w:rPr>
          <w:rFonts w:ascii="Times New Roman" w:hAnsi="Times New Roman" w:cs="Times New Roman"/>
          <w:b/>
          <w:color w:val="auto"/>
        </w:rPr>
      </w:pPr>
    </w:p>
    <w:p w:rsidR="00596493" w:rsidRPr="00647561" w:rsidRDefault="00DF7FCB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Тема 1. Вводное занятие (6 </w:t>
      </w:r>
      <w:r w:rsidR="00596493"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Ознакомление с планом работы кружка, с видами общественно полезного труда, с массовыми мероприятиями, в которых будут участвовать члены кружка. Правила безопасного поведения на занятиях кружка.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2. Цветочно-декоративные растения, и</w:t>
      </w:r>
      <w:r w:rsidR="00DF7FCB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х значение в жизни человека (4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Экскурсия в цветочно-декоративное хозяйство; ознакомление с грунтовыми и комнатными цветочно-декоративными растениями, деревьями, кустарниками, травами, используемыми для озеленения; беседа со специалистами о значении зеленых насаждений в жизни человека, в народном хозяйстве нашей страны.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3. Биологические особенности комнатных растений (4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1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Значение комнатных растений; их группировка; биологические особенности. </w:t>
      </w:r>
      <w:r w:rsidRPr="00647561">
        <w:rPr>
          <w:rFonts w:ascii="Times New Roman" w:eastAsia="Times New Roman" w:hAnsi="Times New Roman" w:cs="Times New Roman"/>
          <w:b/>
          <w:bCs/>
          <w:i/>
          <w:iCs/>
          <w:color w:val="auto"/>
          <w:lang w:bidi="ar-SA"/>
        </w:rPr>
        <w:t>Практические работы.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 Знакомство с комнатными растениями; проведение паспортизации растений.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Работа, со справочной литературой по комнатному цветоводству.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Изготовление наглядных пособий: карты родины комнатных растений; проведение викторины по распознаванию комнатных растений.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lastRenderedPageBreak/>
        <w:t>Тема 4. Ухо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д за комнатными растениями (29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Требовательность комнатных растений к влажности почвы и воздуха температуре, освещению; виды ухода за комнатными растениями и сроки его проведения в связи с его биологическими особенностями растений и временами года.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Значение перевалки и пересадки для роста и развития растений; сроки и техника проведения этой работы.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i/>
          <w:iCs/>
          <w:color w:val="auto"/>
          <w:lang w:bidi="ar-SA"/>
        </w:rPr>
        <w:t>Практические работы: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 Размещение растений соответственно их требованиям к освещению, температуре; поливка, опрыскивание, обмывание листьев, рыхление почвы в горшках; мытье горшков; удаление пожелтевших листьев; приготовление почвенных смесей; определение необходимости перевалки и пересадки растений; проведение работ по перевалке и пересадке растений. Наблюдения, за ростом и развитием комнатных растений.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Проведение опытов по выяснению лучших агротехнических приемов по уходу за комнатными растениями, выращиванию комнатных растений на разных почвах.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5 . Насекомые-вредители комнатны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х растений и борьба с ними (13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Вредители комнатных растений и вред, причиняемый ими; меры борьбы с вредителями с учетом их биологических особенностей. </w:t>
      </w:r>
      <w:r w:rsidRPr="00647561">
        <w:rPr>
          <w:rFonts w:ascii="Times New Roman" w:eastAsia="Times New Roman" w:hAnsi="Times New Roman" w:cs="Times New Roman"/>
          <w:i/>
          <w:iCs/>
          <w:color w:val="auto"/>
          <w:lang w:bidi="ar-SA"/>
        </w:rPr>
        <w:t>Практические работы: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 Ознакомление с наиболее распространенными насекомыми, повреждающими комнатные растения; рассматривание в лупу и зарисовка вредных насекомых; обмывание листьев и стеблей; знакомство с устройством опрыскивателя.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Наблюдения за состоянием комнатных растений, за появлением вредителей и болезней.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6. Питание комнатных раст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ений из почвы и их подкормка (24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Питание комнатных растений. Питательные вещества необходимые для правильного развития комнатных растений.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Виды удобрений их характеристика; подкормка как добавочное питание. Сроки, правила и количество подкормок в течение вегетационного периода. </w:t>
      </w:r>
      <w:r w:rsidRPr="00647561">
        <w:rPr>
          <w:rFonts w:ascii="Times New Roman" w:eastAsia="Times New Roman" w:hAnsi="Times New Roman" w:cs="Times New Roman"/>
          <w:b/>
          <w:bCs/>
          <w:i/>
          <w:iCs/>
          <w:color w:val="auto"/>
          <w:lang w:bidi="ar-SA"/>
        </w:rPr>
        <w:t>Практические работы: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 Распознавание минеральных удобрений; составление календаря подкормки комнатных растений; приготовление растворов для подкормки и проведение подкормок.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Работа со справочной литературой по подкормке комнатных растений. Наблюдения за ростом и развитием растений, за появлением вредителей.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Постановка опытов по выяснению лучших доз и сроков подкормок растений разными удобрениями, по выращиванию комнатных растений на питательных растворах.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7. Вегетативное размножение комнатных ра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стений размножение черенками (18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Биологические обоснование размножения комнатных растений черенками; растения, размножающиеся черенками.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Условия, необходимые для укоренения черенков; правила черенкования и пересадка окоренившихся черенков.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i/>
          <w:iCs/>
          <w:color w:val="auto"/>
          <w:lang w:bidi="ar-SA"/>
        </w:rPr>
        <w:t>Практические работы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: Заготовка песка, земли; подготовка ящиков парников, горшков для посадки; черенкование комнатных растений; пересадка окоренившихся черенков; уход за черенками.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Наблюдения за укоренением черенков и их ростом, температурой, влажностью помещения.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Изготовление наглядных пособий по размножению комнатных растений черенками.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Постановка опытов по выявлению лучших субстратов для укоренения черенков комнатных растений, сроков черенкования, влияния температуры и влажности помещения на приживаемость и рост черенков.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lastRenderedPageBreak/>
        <w:t>Изготовление наглядных пособий: засушивание и зарисовка растений на разных стадиях развития.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8 . Подготовка почвы под цветочно-дек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оративные растения (6.5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Понятие о почве, ее свойствах, плодородии; питание растений из почвы; значение обработки, почвы и внесение удобрений для роста и развития растений.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i/>
          <w:iCs/>
          <w:color w:val="auto"/>
          <w:lang w:bidi="ar-SA"/>
        </w:rPr>
        <w:t>Практические работы: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t> Внесение удобрений; перекопка почвы и разбивка участка.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Тема 9</w:t>
      </w:r>
      <w:r w:rsidR="009647DA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. Заключение ( 2.5</w:t>
      </w: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ч)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Cs/>
          <w:color w:val="auto"/>
          <w:lang w:bidi="ar-SA"/>
        </w:rPr>
        <w:t xml:space="preserve">Подведение итогов работы кружка </w:t>
      </w:r>
    </w:p>
    <w:p w:rsidR="00E77C5D" w:rsidRPr="00647561" w:rsidRDefault="00596493" w:rsidP="002A0DDF">
      <w:pPr>
        <w:widowControl/>
        <w:shd w:val="clear" w:color="auto" w:fill="FFFFFF"/>
        <w:spacing w:before="150"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Фотографирование объектов живой природы. Экскурсия</w:t>
      </w:r>
    </w:p>
    <w:p w:rsidR="00596493" w:rsidRPr="00647561" w:rsidRDefault="00596493" w:rsidP="00596493">
      <w:pPr>
        <w:widowControl/>
        <w:shd w:val="clear" w:color="auto" w:fill="FFFFFF"/>
        <w:spacing w:before="150" w:after="15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proofErr w:type="spellStart"/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Учебно</w:t>
      </w:r>
      <w:proofErr w:type="spellEnd"/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– 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4111"/>
        <w:gridCol w:w="1134"/>
        <w:gridCol w:w="2410"/>
        <w:gridCol w:w="1807"/>
      </w:tblGrid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№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занятия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Кол-во</w:t>
            </w: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часов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Виды деятельности</w:t>
            </w: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Дата</w:t>
            </w: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план/факт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1. Введение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6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Ознакомление с планом работы и задачами курса</w:t>
            </w:r>
          </w:p>
        </w:tc>
        <w:tc>
          <w:tcPr>
            <w:tcW w:w="1134" w:type="dxa"/>
          </w:tcPr>
          <w:p w:rsidR="00596493" w:rsidRPr="00647561" w:rsidRDefault="006A2E8A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Цветочно-декоративные растения, их значение в жизни человека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Лекция.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Правила безопасного поведения на занятиях кружка</w:t>
            </w:r>
          </w:p>
        </w:tc>
        <w:tc>
          <w:tcPr>
            <w:tcW w:w="1134" w:type="dxa"/>
          </w:tcPr>
          <w:p w:rsidR="00596493" w:rsidRPr="00647561" w:rsidRDefault="006A2E8A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2. Цветочно-декоративные растения, их значение в жизни человека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4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Экскурсия в оранжерею школы.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экскурсия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Ознакомление с цветочно-декоративными растениями, используемыми в озеленении.</w:t>
            </w:r>
          </w:p>
        </w:tc>
        <w:tc>
          <w:tcPr>
            <w:tcW w:w="1134" w:type="dxa"/>
          </w:tcPr>
          <w:p w:rsidR="00596493" w:rsidRPr="00647561" w:rsidRDefault="006A2E8A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3. Цветочно-декоративные растения, их значение в жизни человека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41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Комнатные растения – наши друзья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Растения и микроклимат помещения</w:t>
            </w:r>
          </w:p>
        </w:tc>
        <w:tc>
          <w:tcPr>
            <w:tcW w:w="1134" w:type="dxa"/>
          </w:tcPr>
          <w:p w:rsidR="00596493" w:rsidRPr="00647561" w:rsidRDefault="006A2E8A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Просмотр видеофильма, 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Внешнее строение растений, корень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Внешнее строение растений (листья, почки)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сент.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Внешнее строение растений (стебель)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опорных конспектов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Внешнее строение растений (цветок)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Внешнее строение растений (луковицы, плоды, семена)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опорных конспектов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Питание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Просмотр видеофильма, 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Пересадка комнатных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Размножение комнатных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Особенности вегетативного размножения черенками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Особенности вегетативного размножения луковицами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октября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Особенности вегетативного размножения отводками, листьями и делением корня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ноября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Рыхление опрыскивание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ноября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Техника безопасности при выполнении практических работ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ноября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Наблюдение за ростом и развитием комнатных растений в разных условиях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ноября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Работа со справочной литературой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опорных конспектов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ноября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паспортизации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Размещение растений соответственно их требованиям и освещению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Полив, рыхление почвы, опрыскивание растений, определение необходимости пересадки растений. Оформление </w:t>
            </w: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фотоальбома «Растения зимнего сада»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lastRenderedPageBreak/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Тема.4 Уход за комнатными растениями</w:t>
            </w:r>
          </w:p>
        </w:tc>
        <w:tc>
          <w:tcPr>
            <w:tcW w:w="1134" w:type="dxa"/>
          </w:tcPr>
          <w:p w:rsidR="00596493" w:rsidRPr="00647561" w:rsidRDefault="009647DA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29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Требовательность комнатных растений к влажности почвы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Требовательность комнатных растений к воздуху, температуре.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Требовательность комнатных растений к освещению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Виды ухода за комнатными растениями и сроки его проведения в связи с его биологическими особенностями растений и временами года.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Значение перевалки и пересадки для роста и развития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4 неделя </w:t>
            </w:r>
            <w:r w:rsidR="004627E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Сроки и техника проведения перевалки и пересадки для роста и развития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декабря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Размещение растений соответственно их требованиям к освещению, температуре.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151C3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3 неделя </w:t>
            </w:r>
            <w:r w:rsidR="004627EE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Поливка, опрыскивание, обмывание листьев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Рыхление почвы в горшках, мытье горшков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Удаление пожелтевших листьев, приготовление почвенных смесей.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Определение необходимости перевалки и пересадки растений, проведение работ по перевалке и пересадке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 просмотр видеофильма</w:t>
            </w:r>
          </w:p>
        </w:tc>
        <w:tc>
          <w:tcPr>
            <w:tcW w:w="1807" w:type="dxa"/>
          </w:tcPr>
          <w:p w:rsidR="00596493" w:rsidRPr="00647561" w:rsidRDefault="004627EE" w:rsidP="004627EE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Наблюдение за ростом и развитием комнатных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января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Изучение лучших агротехнических приемов по уходу за комнатными растениями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опытов по выяснению лучших агротехнических приемов по уходу за комнатными растениями, выращиванию комнатных растений на разных почвах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5. Насекомые – вредители комнатных растений и борьба с ними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13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Вредители комнатных растений и вред, причиняемый ими. Меры борьбы с вредителями с учетом их биологических особенностей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опорных конспектов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Ознакомление с наиболее распространенными насекомыми, повреждающими комнатные растения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Рассматривание в лупу и зарисовка вредных насекомых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схем рисунков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Обмывание листьев и </w:t>
            </w:r>
            <w:proofErr w:type="spellStart"/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стеблев</w:t>
            </w:r>
            <w:proofErr w:type="spellEnd"/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4неделя февраля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Знакомство с устройством опрыскивателя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Диалог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Наблюдение за состоянием комнатных растений, за появление вредителей и болезней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6. Питание комнатных растений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24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Питание комнатных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 беседа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Питательные вещества необходимые для правильного развития комнатных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Виды удобрений и их характеристика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опорных конспектов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Подкормка как добавочное питание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Сроки, правила и количество подкормок в течение вегетационного периода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Работа над опорным материалом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марта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Подкормка пальм и крупных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Распознавание минеральных удобрений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Подготовка смеси из азотных, фосфорных и калийных удобрений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календаря подкормки комнатных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календаря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55-56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Приготовление растворов для подкормки и проведение подкормок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2+2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Практикумы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7. Вегетативное размножение комнатных растений размножение черенками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18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Биологическое обоснование размножения комнатных растений черенками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Размножение гибискуса черенком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апреля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59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Растения, размножающиеся черенками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Работа над таблицей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60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Размножение </w:t>
            </w:r>
            <w:proofErr w:type="spellStart"/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хлорофитума</w:t>
            </w:r>
            <w:proofErr w:type="spellEnd"/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и монстеры черенком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61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Условия, необходимые для укоренения черенков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Лекция, беседа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62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Правила черенкования и пересадки укоренившихся черенков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63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Заготовка почвы, горшков для посадки . черенкование комнатных растений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64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Посадка укоренившихся черенков, уход за черенками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8. Подготовка почвы под цветочно-декоративные растения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6.5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65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Понятие о почве, ее свойствах, плодородии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. </w:t>
            </w:r>
            <w:r w:rsidR="00167CD5"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Питание растений из почвы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Беседа, лекция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66</w:t>
            </w:r>
          </w:p>
        </w:tc>
        <w:tc>
          <w:tcPr>
            <w:tcW w:w="4111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Значение обработки почвы и внесение удобрений для роста и развития комнатных растений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="00167CD5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167CD5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67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Перевалка, рыхление почвы и поливка</w:t>
            </w: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Беседа</w:t>
            </w:r>
          </w:p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Практикум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Тема 9. Заключение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2.5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68</w:t>
            </w: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Подведение итогов работы кружка «Юный цветовод»</w:t>
            </w:r>
          </w:p>
        </w:tc>
        <w:tc>
          <w:tcPr>
            <w:tcW w:w="1134" w:type="dxa"/>
          </w:tcPr>
          <w:p w:rsidR="00596493" w:rsidRPr="00647561" w:rsidRDefault="00167CD5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2.5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Защита проектов</w:t>
            </w:r>
          </w:p>
        </w:tc>
        <w:tc>
          <w:tcPr>
            <w:tcW w:w="1807" w:type="dxa"/>
          </w:tcPr>
          <w:p w:rsidR="00596493" w:rsidRPr="00647561" w:rsidRDefault="004627EE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 неделя мая</w:t>
            </w: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64756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Итого за год</w:t>
            </w:r>
          </w:p>
        </w:tc>
        <w:tc>
          <w:tcPr>
            <w:tcW w:w="1134" w:type="dxa"/>
          </w:tcPr>
          <w:p w:rsidR="00596493" w:rsidRPr="00647561" w:rsidRDefault="00211C42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144</w:t>
            </w: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647561" w:rsidRPr="00647561" w:rsidTr="00717F3D">
        <w:tc>
          <w:tcPr>
            <w:tcW w:w="562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111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134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410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807" w:type="dxa"/>
          </w:tcPr>
          <w:p w:rsidR="00596493" w:rsidRPr="00647561" w:rsidRDefault="00596493" w:rsidP="00717F3D">
            <w:pPr>
              <w:widowControl/>
              <w:spacing w:before="150" w:after="15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AF5389" w:rsidRPr="004B2A7E" w:rsidRDefault="00AF5389" w:rsidP="00596493">
      <w:pPr>
        <w:widowControl/>
        <w:shd w:val="clear" w:color="auto" w:fill="FFFFFF"/>
        <w:spacing w:before="150" w:after="15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4B2A7E" w:rsidRPr="004B2A7E" w:rsidRDefault="004B2A7E" w:rsidP="004B2A7E">
      <w:pPr>
        <w:widowControl/>
        <w:shd w:val="clear" w:color="auto" w:fill="FFFFFF"/>
        <w:spacing w:before="150" w:after="15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B2A7E">
        <w:rPr>
          <w:rFonts w:ascii="Times New Roman" w:eastAsia="Times New Roman" w:hAnsi="Times New Roman" w:cs="Times New Roman"/>
          <w:b/>
          <w:color w:val="auto"/>
          <w:lang w:bidi="ar-SA"/>
        </w:rPr>
        <w:t>Организационно-педагогические условия реализации программы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 xml:space="preserve"> Календарный учебный график</w:t>
      </w:r>
      <w:r w:rsidRPr="004B2A7E">
        <w:rPr>
          <w:rFonts w:ascii="Times New Roman" w:eastAsia="Times New Roman" w:hAnsi="Times New Roman" w:cs="Times New Roman"/>
          <w:lang w:bidi="ar-SA"/>
        </w:rPr>
        <w:t xml:space="preserve"> — это составная часть образовательной программы, являющейся комплексом основных характеристик образования и определяет количество учебных недель и количество учебных дней, продолжительность каникул, даты начала и окончания учебных периодов/этапов;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lang w:bidi="ar-SA"/>
        </w:rPr>
        <w:t> </w:t>
      </w:r>
      <w:r w:rsidRPr="004B2A7E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Условия реализации программы</w:t>
      </w:r>
      <w:r w:rsidRPr="004B2A7E">
        <w:rPr>
          <w:rFonts w:ascii="Times New Roman" w:eastAsia="Times New Roman" w:hAnsi="Times New Roman" w:cs="Times New Roman"/>
          <w:lang w:bidi="ar-SA"/>
        </w:rPr>
        <w:t>.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Для осуществления целей и задач программы «Цветоводство» созданы необходимые условия: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наличие кабинета для занятий, оснащенного мебелью,  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имеется методическая, художественная и научная литература по теме изучения,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наличие связей с учреждениями образования,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привлечение к работе узких специалистов,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возможность подготовить и показать мультимедийные презентации по темам,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- выход в интернет.</w:t>
      </w:r>
    </w:p>
    <w:p w:rsidR="004B2A7E" w:rsidRPr="004B2A7E" w:rsidRDefault="004B2A7E" w:rsidP="004B2A7E">
      <w:pPr>
        <w:widowControl/>
        <w:ind w:left="1080" w:hanging="1080"/>
        <w:jc w:val="center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 xml:space="preserve"> Формы аттестации.</w:t>
      </w:r>
    </w:p>
    <w:p w:rsidR="004B2A7E" w:rsidRPr="004B2A7E" w:rsidRDefault="004B2A7E" w:rsidP="004B2A7E">
      <w:pPr>
        <w:widowControl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lang w:bidi="ar-SA"/>
        </w:rPr>
        <w:t>Формы контроля</w:t>
      </w:r>
      <w:r w:rsidRPr="004B2A7E">
        <w:rPr>
          <w:rFonts w:ascii="Times New Roman" w:eastAsia="Times New Roman" w:hAnsi="Times New Roman" w:cs="Times New Roman"/>
          <w:lang w:bidi="ar-SA"/>
        </w:rPr>
        <w:t xml:space="preserve">: </w:t>
      </w:r>
      <w:r w:rsidRPr="004B2A7E">
        <w:rPr>
          <w:rFonts w:ascii="Times New Roman" w:eastAsia="Times New Roman" w:hAnsi="Times New Roman" w:cs="Times New Roman"/>
          <w:i/>
          <w:iCs/>
          <w:lang w:bidi="ar-SA"/>
        </w:rPr>
        <w:t>тесты, кроссворды, вопросы для самоконтроля.</w:t>
      </w:r>
    </w:p>
    <w:p w:rsidR="004B2A7E" w:rsidRPr="004B2A7E" w:rsidRDefault="004B2A7E" w:rsidP="004B2A7E">
      <w:pPr>
        <w:widowControl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Кроме занятий в классе, работа может осуществляться  на участке, а также в организации семинаров, тематических вечеров, викторин, конкурсов.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Для оценки результативности применяется входной, текущий и итоговый контроль.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lang w:bidi="ar-SA"/>
        </w:rPr>
        <w:t>Входной контроль</w:t>
      </w:r>
      <w:r w:rsidRPr="004B2A7E">
        <w:rPr>
          <w:rFonts w:ascii="Times New Roman" w:eastAsia="Times New Roman" w:hAnsi="Times New Roman" w:cs="Times New Roman"/>
          <w:lang w:bidi="ar-SA"/>
        </w:rPr>
        <w:t> - диагностика знаний, умений и навыков, имеющихся у учащихся.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формы: анкетирование, собеседование.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lang w:bidi="ar-SA"/>
        </w:rPr>
        <w:t>Текущий контроль</w:t>
      </w:r>
      <w:r w:rsidRPr="004B2A7E">
        <w:rPr>
          <w:rFonts w:ascii="Times New Roman" w:eastAsia="Times New Roman" w:hAnsi="Times New Roman" w:cs="Times New Roman"/>
          <w:lang w:bidi="ar-SA"/>
        </w:rPr>
        <w:t> – оценка качества усвоения знаний.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формы: текущие тестовые задания, викторины, творческие задания, собеседование, практическая деятельность.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lang w:bidi="ar-SA"/>
        </w:rPr>
        <w:t>Итоговый контроль</w:t>
      </w:r>
      <w:r w:rsidRPr="004B2A7E">
        <w:rPr>
          <w:rFonts w:ascii="Times New Roman" w:eastAsia="Times New Roman" w:hAnsi="Times New Roman" w:cs="Times New Roman"/>
          <w:lang w:bidi="ar-SA"/>
        </w:rPr>
        <w:t> – оценка знаний, умений, навыков, имеющихся у ребенка в конце курса занятий.</w:t>
      </w:r>
    </w:p>
    <w:p w:rsidR="004B2A7E" w:rsidRPr="004B2A7E" w:rsidRDefault="004B2A7E" w:rsidP="004B2A7E">
      <w:pPr>
        <w:widowControl/>
        <w:ind w:firstLine="1078"/>
        <w:jc w:val="both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формы: тестовые задания, качество и количество выращенных растений, выставка творческих работ, оформление альбома.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b/>
          <w:bCs/>
          <w:i/>
          <w:iCs/>
          <w:lang w:bidi="ar-SA"/>
        </w:rPr>
        <w:t>Оценочные материалы</w:t>
      </w:r>
      <w:r w:rsidRPr="004B2A7E">
        <w:rPr>
          <w:rFonts w:ascii="Times New Roman" w:eastAsia="Times New Roman" w:hAnsi="Times New Roman" w:cs="Times New Roman"/>
          <w:lang w:bidi="ar-SA"/>
        </w:rPr>
        <w:t> –  пакет диагностических методик, позволяющих определить достижение учащимися планируемых результатов (</w:t>
      </w:r>
      <w:r w:rsidRPr="004B2A7E">
        <w:rPr>
          <w:rFonts w:ascii="Times New Roman" w:eastAsia="Times New Roman" w:hAnsi="Times New Roman" w:cs="Times New Roman"/>
          <w:b/>
          <w:bCs/>
          <w:lang w:bidi="ar-SA"/>
        </w:rPr>
        <w:t>приложения 1,2,3</w:t>
      </w:r>
      <w:r w:rsidRPr="004B2A7E">
        <w:rPr>
          <w:rFonts w:ascii="Times New Roman" w:eastAsia="Times New Roman" w:hAnsi="Times New Roman" w:cs="Times New Roman"/>
          <w:lang w:bidi="ar-SA"/>
        </w:rPr>
        <w:t>). 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– Информационная карта оценки творческой и исполнительной активности учащихся по цветоводству (приложение 1)</w:t>
      </w:r>
    </w:p>
    <w:p w:rsidR="004B2A7E" w:rsidRPr="004B2A7E" w:rsidRDefault="004B2A7E" w:rsidP="004B2A7E">
      <w:pPr>
        <w:widowControl/>
        <w:ind w:right="-284"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–Таблица проектной деятельности (приложение 2)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– Методика оценки творческой и исполнительной активности учащихся по освоению  материала состоит из пяти тестов: ребусы; кроссворды; загадки, стихи, сочинение; зарисовки на экскурсиях (приложение 3)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– Педагогическое наблюдение.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– Формирование познавательного потенциала личности учащегося: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Анализ текущей и итоговой успеваемости.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Диагностические процедуры имеют непосредственную связь с содержательно-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тематическим направлением программы.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Цель диагностики – проследить динамику развития и рост мастерства учащихся. Диагностический контроль дает возможность определить уровень мотивации выбора и устойчивости интереса, воспитанности учащихся, творческих способностей, отношение к трудовой деятельности.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Результативность выполнения программы отслеживается путем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проведения первичного, промежуточного и итогового этапов диагностики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Педагог диагностирует участника через проявления им разных типов действия: натурально-активные и эмоционально-чувственные (через игры и живую беседу), интеллектуально-мыслительные (через постановку задач и письменные работы), </w:t>
      </w:r>
      <w:proofErr w:type="spellStart"/>
      <w:r w:rsidRPr="004B2A7E">
        <w:rPr>
          <w:rFonts w:ascii="Times New Roman" w:eastAsia="Times New Roman" w:hAnsi="Times New Roman" w:cs="Times New Roman"/>
          <w:lang w:bidi="ar-SA"/>
        </w:rPr>
        <w:t>авторско</w:t>
      </w:r>
      <w:proofErr w:type="spellEnd"/>
      <w:r w:rsidRPr="004B2A7E">
        <w:rPr>
          <w:rFonts w:ascii="Times New Roman" w:eastAsia="Times New Roman" w:hAnsi="Times New Roman" w:cs="Times New Roman"/>
          <w:lang w:bidi="ar-SA"/>
        </w:rPr>
        <w:t xml:space="preserve"> - креативные проявления (через творческие задания).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 xml:space="preserve">Портфолио  – это способ фиксирования, накопления и оценки </w:t>
      </w:r>
    </w:p>
    <w:p w:rsidR="004B2A7E" w:rsidRPr="004B2A7E" w:rsidRDefault="004B2A7E" w:rsidP="004B2A7E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lastRenderedPageBreak/>
        <w:t xml:space="preserve">индивидуальных достижений ученика в определённый период его обучения в </w:t>
      </w:r>
    </w:p>
    <w:p w:rsidR="004B2A7E" w:rsidRPr="000D338A" w:rsidRDefault="004B2A7E" w:rsidP="000D338A">
      <w:pPr>
        <w:widowControl/>
        <w:rPr>
          <w:rFonts w:ascii="Times New Roman" w:eastAsia="Times New Roman" w:hAnsi="Times New Roman" w:cs="Times New Roman"/>
          <w:lang w:bidi="ar-SA"/>
        </w:rPr>
      </w:pPr>
      <w:r w:rsidRPr="004B2A7E">
        <w:rPr>
          <w:rFonts w:ascii="Times New Roman" w:eastAsia="Times New Roman" w:hAnsi="Times New Roman" w:cs="Times New Roman"/>
          <w:lang w:bidi="ar-SA"/>
        </w:rPr>
        <w:t>школе. Портфолио позволяет учитывать результаты в ра</w:t>
      </w:r>
      <w:r w:rsidR="000D338A">
        <w:rPr>
          <w:rFonts w:ascii="Times New Roman" w:eastAsia="Times New Roman" w:hAnsi="Times New Roman" w:cs="Times New Roman"/>
          <w:lang w:bidi="ar-SA"/>
        </w:rPr>
        <w:t>знообразных видах деятельности.</w:t>
      </w:r>
    </w:p>
    <w:p w:rsidR="00596493" w:rsidRPr="00647561" w:rsidRDefault="00E13A9A" w:rsidP="00596493">
      <w:pPr>
        <w:widowControl/>
        <w:shd w:val="clear" w:color="auto" w:fill="FFFFFF"/>
        <w:spacing w:before="150" w:after="15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Методическое обеспечение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 1.Основные формы и методы работы.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Особое внимание в программе уделяется практическим занятиям и совместной деятельности.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Формы работы: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групповые занятия, практическое выполнение опытов, лабо</w:t>
      </w:r>
      <w:r w:rsidRPr="00647561">
        <w:rPr>
          <w:rFonts w:ascii="Times New Roman" w:eastAsia="Times New Roman" w:hAnsi="Times New Roman" w:cs="Times New Roman"/>
          <w:color w:val="auto"/>
          <w:lang w:bidi="ar-SA"/>
        </w:rPr>
        <w:softHyphen/>
        <w:t>раторных работ, проведение экскурсий и массовых мероприятий в школе, консультации.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Учащиеся должны уметь: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1) самостоятельно проводить лабораторные опыты;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2) ухаживать за комнатными растениями;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З) проводить прививку, черенкование, знать правила агротехники комнатных и садовых растений.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u w:val="single"/>
          <w:lang w:bidi="ar-SA"/>
        </w:rPr>
        <w:t>Методы обучения</w:t>
      </w:r>
      <w:r w:rsidRPr="00647561">
        <w:rPr>
          <w:rFonts w:ascii="Times New Roman" w:eastAsia="Times New Roman" w:hAnsi="Times New Roman" w:cs="Times New Roman"/>
          <w:color w:val="auto"/>
          <w:u w:val="single"/>
          <w:lang w:bidi="ar-SA"/>
        </w:rPr>
        <w:t>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монологический,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диалогический,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показательный (рассказ с элементами беседы).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u w:val="single"/>
          <w:lang w:bidi="ar-SA"/>
        </w:rPr>
        <w:t>Методы преподавания</w:t>
      </w:r>
      <w:r w:rsidRPr="00647561">
        <w:rPr>
          <w:rFonts w:ascii="Times New Roman" w:eastAsia="Times New Roman" w:hAnsi="Times New Roman" w:cs="Times New Roman"/>
          <w:color w:val="auto"/>
          <w:u w:val="single"/>
          <w:lang w:bidi="ar-SA"/>
        </w:rPr>
        <w:t>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объяснительный,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информационно-сообщающий,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иллюстративный.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u w:val="single"/>
          <w:lang w:bidi="ar-SA"/>
        </w:rPr>
        <w:t>Методы учения</w:t>
      </w:r>
      <w:r w:rsidRPr="00647561">
        <w:rPr>
          <w:rFonts w:ascii="Times New Roman" w:eastAsia="Times New Roman" w:hAnsi="Times New Roman" w:cs="Times New Roman"/>
          <w:color w:val="auto"/>
          <w:u w:val="single"/>
          <w:lang w:bidi="ar-SA"/>
        </w:rPr>
        <w:t>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репродуктивный,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частично поисковый,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поисковый,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проблемный (работа с литературой и печатными изданиями, выполнение индивидуальных заданий).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bCs/>
          <w:color w:val="auto"/>
          <w:u w:val="single"/>
          <w:lang w:bidi="ar-SA"/>
        </w:rPr>
        <w:t>Методы воспитания: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убеждения,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упражнения,</w:t>
      </w:r>
    </w:p>
    <w:p w:rsidR="00AF5389" w:rsidRPr="00647561" w:rsidRDefault="00AF5389" w:rsidP="00AF5389">
      <w:pPr>
        <w:widowControl/>
        <w:shd w:val="clear" w:color="auto" w:fill="FFFFFF"/>
        <w:spacing w:after="150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пример.</w:t>
      </w:r>
    </w:p>
    <w:p w:rsidR="00E13A9A" w:rsidRPr="00647561" w:rsidRDefault="00E13A9A" w:rsidP="00AF5389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2. Авторские методики</w:t>
      </w:r>
    </w:p>
    <w:p w:rsidR="00E13A9A" w:rsidRPr="00647561" w:rsidRDefault="00E13A9A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 разработка тем программы;</w:t>
      </w:r>
    </w:p>
    <w:p w:rsidR="00E13A9A" w:rsidRPr="00647561" w:rsidRDefault="00E13A9A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описание отдельных занятий</w:t>
      </w:r>
    </w:p>
    <w:p w:rsidR="00E13A9A" w:rsidRPr="00647561" w:rsidRDefault="00E13A9A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</w:p>
    <w:p w:rsidR="00E13A9A" w:rsidRPr="00647561" w:rsidRDefault="00E13A9A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3.</w:t>
      </w:r>
      <w:r w:rsidR="004849A6"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Учебно- иллюстративный материал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слайды, презентации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наглядные пособия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натуральные объекты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4.Методические материалы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lastRenderedPageBreak/>
        <w:t>- методическая литература для учителя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литература для учеников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подборка журналов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b/>
          <w:color w:val="auto"/>
          <w:lang w:bidi="ar-SA"/>
        </w:rPr>
        <w:t>5. Материалы по результатам освоения программы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перечень творческих достижений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  <w:r w:rsidRPr="00647561">
        <w:rPr>
          <w:rFonts w:ascii="Times New Roman" w:eastAsia="Times New Roman" w:hAnsi="Times New Roman" w:cs="Times New Roman"/>
          <w:color w:val="auto"/>
          <w:lang w:bidi="ar-SA"/>
        </w:rPr>
        <w:t>- фотографии мероприятий</w:t>
      </w:r>
    </w:p>
    <w:p w:rsidR="004849A6" w:rsidRPr="00647561" w:rsidRDefault="004849A6" w:rsidP="00E13A9A">
      <w:pPr>
        <w:widowControl/>
        <w:tabs>
          <w:tab w:val="left" w:pos="9540"/>
        </w:tabs>
        <w:overflowPunct w:val="0"/>
        <w:autoSpaceDE w:val="0"/>
        <w:autoSpaceDN w:val="0"/>
        <w:adjustRightInd w:val="0"/>
        <w:spacing w:line="240" w:lineRule="exact"/>
        <w:ind w:left="142"/>
        <w:contextualSpacing/>
        <w:jc w:val="both"/>
        <w:textAlignment w:val="baseline"/>
        <w:rPr>
          <w:rFonts w:ascii="Times New Roman" w:eastAsia="Times New Roman" w:hAnsi="Times New Roman" w:cs="Times New Roman"/>
          <w:color w:val="auto"/>
          <w:lang w:bidi="ar-SA"/>
        </w:rPr>
      </w:pPr>
    </w:p>
    <w:p w:rsidR="00E13A9A" w:rsidRPr="00647561" w:rsidRDefault="004849A6" w:rsidP="004849A6">
      <w:pPr>
        <w:pStyle w:val="a5"/>
        <w:shd w:val="clear" w:color="auto" w:fill="FFFFFF"/>
        <w:spacing w:before="29" w:beforeAutospacing="0" w:after="29" w:afterAutospacing="0" w:line="240" w:lineRule="atLeast"/>
      </w:pPr>
      <w:r w:rsidRPr="00647561">
        <w:rPr>
          <w:b/>
        </w:rPr>
        <w:t xml:space="preserve">   6. Материально-техническое обеспечение</w:t>
      </w:r>
    </w:p>
    <w:p w:rsidR="004849A6" w:rsidRPr="00647561" w:rsidRDefault="004849A6" w:rsidP="004849A6">
      <w:pPr>
        <w:pStyle w:val="a5"/>
        <w:shd w:val="clear" w:color="auto" w:fill="FFFFFF"/>
        <w:spacing w:before="29" w:beforeAutospacing="0" w:after="29" w:afterAutospacing="0" w:line="240" w:lineRule="atLeast"/>
      </w:pP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1.     Гербарий растений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2.     Коллекции образцов растений, почвы, вредителей, насекомых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3.     Набор удобрений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4.     Торф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5.     Приборы для демонстрации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6.     Коллекция плодов и семян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7.     Вредители сада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8.     Таблицы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9.     Муляжи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10.    Микроскопы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11.    Лупы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12.    Динамическое пособие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13.    Модели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14.    Пресс для гербария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15.    Семена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16.    Горшки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17.    Вёдра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18.    Грабли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19.    Грохот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20.    Колья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21.    Лопата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22.    Совки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23.    Шнур</w:t>
      </w:r>
    </w:p>
    <w:p w:rsidR="00E13A9A" w:rsidRPr="00647561" w:rsidRDefault="00E13A9A" w:rsidP="00E13A9A">
      <w:pPr>
        <w:pStyle w:val="a5"/>
        <w:shd w:val="clear" w:color="auto" w:fill="FFFFFF"/>
        <w:spacing w:before="29" w:beforeAutospacing="0" w:after="29" w:afterAutospacing="0" w:line="240" w:lineRule="atLeast"/>
        <w:ind w:left="720" w:hanging="360"/>
        <w:rPr>
          <w:sz w:val="36"/>
          <w:szCs w:val="36"/>
        </w:rPr>
      </w:pPr>
      <w:r w:rsidRPr="00647561">
        <w:rPr>
          <w:sz w:val="36"/>
          <w:szCs w:val="36"/>
          <w:vertAlign w:val="superscript"/>
        </w:rPr>
        <w:t>24.    Ящики посевные и другой необходимый инвентарь</w:t>
      </w:r>
    </w:p>
    <w:p w:rsidR="002A0DDF" w:rsidRDefault="004849A6" w:rsidP="004849A6">
      <w:pPr>
        <w:tabs>
          <w:tab w:val="left" w:pos="14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Список литературы</w:t>
      </w:r>
    </w:p>
    <w:p w:rsidR="002A0DDF" w:rsidRPr="00564F0C" w:rsidRDefault="002A0DDF" w:rsidP="002A0DDF">
      <w:pPr>
        <w:tabs>
          <w:tab w:val="left" w:pos="1400"/>
        </w:tabs>
        <w:jc w:val="center"/>
        <w:rPr>
          <w:rFonts w:ascii="Times New Roman" w:hAnsi="Times New Roman"/>
          <w:b/>
        </w:rPr>
      </w:pPr>
    </w:p>
    <w:p w:rsidR="002A0DDF" w:rsidRPr="00564F0C" w:rsidRDefault="002A0DDF" w:rsidP="002A0DDF">
      <w:pPr>
        <w:tabs>
          <w:tab w:val="left" w:pos="1400"/>
        </w:tabs>
        <w:rPr>
          <w:rFonts w:ascii="Times New Roman" w:hAnsi="Times New Roman"/>
          <w:b/>
        </w:rPr>
      </w:pPr>
      <w:r w:rsidRPr="00564F0C">
        <w:rPr>
          <w:rFonts w:ascii="Times New Roman" w:hAnsi="Times New Roman"/>
          <w:b/>
        </w:rPr>
        <w:t xml:space="preserve">         Для учителя:</w:t>
      </w:r>
    </w:p>
    <w:p w:rsidR="002A0DDF" w:rsidRPr="003B0270" w:rsidRDefault="002A0DDF" w:rsidP="002A0DDF">
      <w:pPr>
        <w:tabs>
          <w:tab w:val="left" w:pos="1400"/>
        </w:tabs>
        <w:rPr>
          <w:rFonts w:ascii="Times New Roman" w:hAnsi="Times New Roman"/>
        </w:rPr>
      </w:pP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lastRenderedPageBreak/>
        <w:t xml:space="preserve">1. Агишева Т.А., </w:t>
      </w:r>
      <w:proofErr w:type="spellStart"/>
      <w:r w:rsidRPr="003B0270">
        <w:rPr>
          <w:rFonts w:ascii="Times New Roman" w:hAnsi="Times New Roman"/>
        </w:rPr>
        <w:t>Сарафанова</w:t>
      </w:r>
      <w:proofErr w:type="spellEnd"/>
      <w:r w:rsidRPr="003B0270">
        <w:rPr>
          <w:rFonts w:ascii="Times New Roman" w:hAnsi="Times New Roman"/>
        </w:rPr>
        <w:t xml:space="preserve"> Н.А., </w:t>
      </w:r>
      <w:proofErr w:type="spellStart"/>
      <w:r w:rsidRPr="003B0270">
        <w:rPr>
          <w:rFonts w:ascii="Times New Roman" w:hAnsi="Times New Roman"/>
        </w:rPr>
        <w:t>Леванова</w:t>
      </w:r>
      <w:proofErr w:type="spellEnd"/>
      <w:r w:rsidRPr="003B0270">
        <w:rPr>
          <w:rFonts w:ascii="Times New Roman" w:hAnsi="Times New Roman"/>
        </w:rPr>
        <w:t xml:space="preserve"> М.Д. Современный дизайн участка. Шаг за шагом. [Текст]: Агишева Т.А., </w:t>
      </w:r>
      <w:proofErr w:type="spellStart"/>
      <w:r w:rsidRPr="003B0270">
        <w:rPr>
          <w:rFonts w:ascii="Times New Roman" w:hAnsi="Times New Roman"/>
        </w:rPr>
        <w:t>Сарафанова</w:t>
      </w:r>
      <w:proofErr w:type="spellEnd"/>
      <w:r w:rsidRPr="003B0270">
        <w:rPr>
          <w:rFonts w:ascii="Times New Roman" w:hAnsi="Times New Roman"/>
        </w:rPr>
        <w:t xml:space="preserve"> Н.А., </w:t>
      </w:r>
      <w:proofErr w:type="spellStart"/>
      <w:r w:rsidRPr="003B0270">
        <w:rPr>
          <w:rFonts w:ascii="Times New Roman" w:hAnsi="Times New Roman"/>
        </w:rPr>
        <w:t>Леванова</w:t>
      </w:r>
      <w:proofErr w:type="spellEnd"/>
      <w:r w:rsidRPr="003B0270">
        <w:rPr>
          <w:rFonts w:ascii="Times New Roman" w:hAnsi="Times New Roman"/>
        </w:rPr>
        <w:t xml:space="preserve"> М.Д.// Современный дизайн участка. Шаг за шагом.- М: Лада. - 2008.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2. Большой энциклопедический словарь [Электронный ресурс] // </w:t>
      </w:r>
      <w:r w:rsidRPr="003B0270">
        <w:rPr>
          <w:rFonts w:ascii="Times New Roman" w:hAnsi="Times New Roman"/>
          <w:lang w:val="en-US"/>
        </w:rPr>
        <w:t>URL</w:t>
      </w:r>
      <w:r w:rsidRPr="003B0270">
        <w:rPr>
          <w:rFonts w:ascii="Times New Roman" w:hAnsi="Times New Roman"/>
        </w:rPr>
        <w:t>: http://dic.academic.ru/dic.nsf/enc3p/114882.</w:t>
      </w:r>
      <w:r w:rsidRPr="003B0270">
        <w:rPr>
          <w:rFonts w:ascii="Times New Roman" w:hAnsi="Times New Roman"/>
          <w:lang w:val="en-US"/>
        </w:rPr>
        <w:t>html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3. Бофорт М., Николас Д., </w:t>
      </w:r>
      <w:proofErr w:type="spellStart"/>
      <w:r w:rsidRPr="003B0270">
        <w:rPr>
          <w:rFonts w:ascii="Times New Roman" w:hAnsi="Times New Roman"/>
        </w:rPr>
        <w:t>Гловер</w:t>
      </w:r>
      <w:proofErr w:type="spellEnd"/>
      <w:r w:rsidRPr="003B0270">
        <w:rPr>
          <w:rFonts w:ascii="Times New Roman" w:hAnsi="Times New Roman"/>
        </w:rPr>
        <w:t xml:space="preserve"> Д. Клумбы в вашем саду. [Текст]:  Бофорт М., Николас Д., </w:t>
      </w:r>
      <w:proofErr w:type="spellStart"/>
      <w:r w:rsidRPr="003B0270">
        <w:rPr>
          <w:rFonts w:ascii="Times New Roman" w:hAnsi="Times New Roman"/>
        </w:rPr>
        <w:t>Гловер</w:t>
      </w:r>
      <w:proofErr w:type="spellEnd"/>
      <w:r w:rsidRPr="003B0270">
        <w:rPr>
          <w:rFonts w:ascii="Times New Roman" w:hAnsi="Times New Roman"/>
        </w:rPr>
        <w:t xml:space="preserve"> Д.// Клумбы в вашем саду. – М: Мир книг.-2009.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4. </w:t>
      </w:r>
      <w:proofErr w:type="spellStart"/>
      <w:r w:rsidRPr="003B0270">
        <w:rPr>
          <w:rFonts w:ascii="Times New Roman" w:hAnsi="Times New Roman"/>
        </w:rPr>
        <w:t>Дишук</w:t>
      </w:r>
      <w:proofErr w:type="spellEnd"/>
      <w:r w:rsidRPr="003B0270">
        <w:rPr>
          <w:rFonts w:ascii="Times New Roman" w:hAnsi="Times New Roman"/>
        </w:rPr>
        <w:t xml:space="preserve"> Н.И. В цветнике. [Текст]: </w:t>
      </w:r>
      <w:proofErr w:type="spellStart"/>
      <w:r w:rsidRPr="003B0270">
        <w:rPr>
          <w:rFonts w:ascii="Times New Roman" w:hAnsi="Times New Roman"/>
        </w:rPr>
        <w:t>Дишук</w:t>
      </w:r>
      <w:proofErr w:type="spellEnd"/>
      <w:r w:rsidRPr="003B0270">
        <w:rPr>
          <w:rFonts w:ascii="Times New Roman" w:hAnsi="Times New Roman"/>
        </w:rPr>
        <w:t xml:space="preserve"> Н.И.//  Календарь - справочник садовода и огородника.- 2009. - №7. – с.49-53.</w:t>
      </w:r>
    </w:p>
    <w:p w:rsidR="002A0DDF" w:rsidRPr="003B0270" w:rsidRDefault="002A0DDF" w:rsidP="002A0DDF">
      <w:pPr>
        <w:tabs>
          <w:tab w:val="left" w:pos="1400"/>
        </w:tabs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5. </w:t>
      </w:r>
      <w:proofErr w:type="spellStart"/>
      <w:r w:rsidRPr="003B0270">
        <w:rPr>
          <w:rFonts w:ascii="Times New Roman" w:hAnsi="Times New Roman"/>
        </w:rPr>
        <w:t>Кузеванов</w:t>
      </w:r>
      <w:proofErr w:type="spellEnd"/>
      <w:r w:rsidRPr="003B0270">
        <w:rPr>
          <w:rFonts w:ascii="Times New Roman" w:hAnsi="Times New Roman"/>
        </w:rPr>
        <w:t xml:space="preserve"> В.Я. Ботанические сады как  экологические ресурсы развития цивилизации. [Текст]: </w:t>
      </w:r>
      <w:proofErr w:type="spellStart"/>
      <w:r w:rsidRPr="003B0270">
        <w:rPr>
          <w:rFonts w:ascii="Times New Roman" w:hAnsi="Times New Roman"/>
        </w:rPr>
        <w:t>Кузеванов</w:t>
      </w:r>
      <w:proofErr w:type="spellEnd"/>
      <w:r w:rsidRPr="003B0270">
        <w:rPr>
          <w:rFonts w:ascii="Times New Roman" w:hAnsi="Times New Roman"/>
        </w:rPr>
        <w:t xml:space="preserve"> В.Я //Труды Томского государственного университета Томск.- 2010.- с. 218 -220.                                                                </w:t>
      </w:r>
    </w:p>
    <w:p w:rsidR="002A0DDF" w:rsidRPr="003B0270" w:rsidRDefault="002A0DDF" w:rsidP="002A0DDF">
      <w:pPr>
        <w:tabs>
          <w:tab w:val="left" w:pos="1400"/>
        </w:tabs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6. </w:t>
      </w:r>
      <w:proofErr w:type="spellStart"/>
      <w:r w:rsidRPr="003B0270">
        <w:rPr>
          <w:rFonts w:ascii="Times New Roman" w:hAnsi="Times New Roman"/>
        </w:rPr>
        <w:t>Кузеванов</w:t>
      </w:r>
      <w:proofErr w:type="spellEnd"/>
      <w:r w:rsidRPr="003B0270">
        <w:rPr>
          <w:rFonts w:ascii="Times New Roman" w:hAnsi="Times New Roman"/>
        </w:rPr>
        <w:t xml:space="preserve"> В.Я.  Ботанические сады как экологические ресурсы  в глобальной системе социальных координат. [Текст]: </w:t>
      </w:r>
      <w:proofErr w:type="spellStart"/>
      <w:r w:rsidRPr="003B0270">
        <w:rPr>
          <w:rFonts w:ascii="Times New Roman" w:hAnsi="Times New Roman"/>
        </w:rPr>
        <w:t>Кузеванов</w:t>
      </w:r>
      <w:proofErr w:type="spellEnd"/>
      <w:r w:rsidRPr="003B0270">
        <w:rPr>
          <w:rFonts w:ascii="Times New Roman" w:hAnsi="Times New Roman"/>
        </w:rPr>
        <w:t xml:space="preserve"> В.Я.//  Ландшафтная архитектура и дизайн – 2010.- № 2 .- с. 7 – 11.                                        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7.  </w:t>
      </w:r>
      <w:proofErr w:type="spellStart"/>
      <w:r w:rsidRPr="003B0270">
        <w:rPr>
          <w:rFonts w:ascii="Times New Roman" w:hAnsi="Times New Roman"/>
        </w:rPr>
        <w:t>Митт</w:t>
      </w:r>
      <w:proofErr w:type="spellEnd"/>
      <w:r w:rsidRPr="003B0270">
        <w:rPr>
          <w:rFonts w:ascii="Times New Roman" w:hAnsi="Times New Roman"/>
        </w:rPr>
        <w:t xml:space="preserve"> Л. Приусадебное декоративное цветоводство. [Текст]:  </w:t>
      </w:r>
      <w:proofErr w:type="spellStart"/>
      <w:r w:rsidRPr="003B0270">
        <w:rPr>
          <w:rFonts w:ascii="Times New Roman" w:hAnsi="Times New Roman"/>
        </w:rPr>
        <w:t>Митт</w:t>
      </w:r>
      <w:proofErr w:type="spellEnd"/>
      <w:r w:rsidRPr="003B0270">
        <w:rPr>
          <w:rFonts w:ascii="Times New Roman" w:hAnsi="Times New Roman"/>
        </w:rPr>
        <w:t xml:space="preserve"> Л. //Приусадебное декоративное цветоводство.- М: - Колосс.- 1973.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8. </w:t>
      </w:r>
      <w:proofErr w:type="spellStart"/>
      <w:r w:rsidRPr="003B0270">
        <w:rPr>
          <w:rFonts w:ascii="Times New Roman" w:hAnsi="Times New Roman"/>
        </w:rPr>
        <w:t>Тавлинова</w:t>
      </w:r>
      <w:proofErr w:type="spellEnd"/>
      <w:r w:rsidRPr="003B0270">
        <w:rPr>
          <w:rFonts w:ascii="Times New Roman" w:hAnsi="Times New Roman"/>
        </w:rPr>
        <w:t xml:space="preserve"> Г.К. Приусадебное цветоводство. [Текст]:  </w:t>
      </w:r>
      <w:proofErr w:type="spellStart"/>
      <w:r w:rsidRPr="003B0270">
        <w:rPr>
          <w:rFonts w:ascii="Times New Roman" w:hAnsi="Times New Roman"/>
        </w:rPr>
        <w:t>Тавлинова</w:t>
      </w:r>
      <w:proofErr w:type="spellEnd"/>
      <w:r w:rsidRPr="003B0270">
        <w:rPr>
          <w:rFonts w:ascii="Times New Roman" w:hAnsi="Times New Roman"/>
        </w:rPr>
        <w:t xml:space="preserve"> Г.К. //Приусадебное цветоводство. Санкт-Петербург.- Агропромиздат.-1996.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9. </w:t>
      </w:r>
      <w:proofErr w:type="spellStart"/>
      <w:r w:rsidRPr="003B0270">
        <w:rPr>
          <w:rFonts w:ascii="Times New Roman" w:hAnsi="Times New Roman"/>
        </w:rPr>
        <w:t>Тулинцев</w:t>
      </w:r>
      <w:proofErr w:type="spellEnd"/>
      <w:r w:rsidRPr="003B0270">
        <w:rPr>
          <w:rFonts w:ascii="Times New Roman" w:hAnsi="Times New Roman"/>
        </w:rPr>
        <w:t xml:space="preserve"> В.Г., Белый А.И. Цветоводство для всех.  [Текст]:  </w:t>
      </w:r>
      <w:proofErr w:type="spellStart"/>
      <w:r w:rsidRPr="003B0270">
        <w:rPr>
          <w:rFonts w:ascii="Times New Roman" w:hAnsi="Times New Roman"/>
        </w:rPr>
        <w:t>Тулинцев</w:t>
      </w:r>
      <w:proofErr w:type="spellEnd"/>
      <w:r w:rsidRPr="003B0270">
        <w:rPr>
          <w:rFonts w:ascii="Times New Roman" w:hAnsi="Times New Roman"/>
        </w:rPr>
        <w:t xml:space="preserve"> В.Г., Белый А.И. // Цветоводство для всех.-Санкт-Петербург.-Стройиздат.-2003. 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10. </w:t>
      </w:r>
      <w:proofErr w:type="spellStart"/>
      <w:r w:rsidRPr="003B0270">
        <w:rPr>
          <w:rFonts w:ascii="Times New Roman" w:hAnsi="Times New Roman"/>
        </w:rPr>
        <w:t>Хессайон</w:t>
      </w:r>
      <w:proofErr w:type="spellEnd"/>
      <w:r w:rsidRPr="003B0270">
        <w:rPr>
          <w:rFonts w:ascii="Times New Roman" w:hAnsi="Times New Roman"/>
        </w:rPr>
        <w:t xml:space="preserve"> Д.Г. Всё о клумбовых растениях. Исчерпывающее руководство по выбору и уходу за клумбовыми растениями. [Текст]:  </w:t>
      </w:r>
      <w:proofErr w:type="spellStart"/>
      <w:r w:rsidRPr="003B0270">
        <w:rPr>
          <w:rFonts w:ascii="Times New Roman" w:hAnsi="Times New Roman"/>
        </w:rPr>
        <w:t>Хессайон</w:t>
      </w:r>
      <w:proofErr w:type="spellEnd"/>
      <w:r w:rsidRPr="003B0270">
        <w:rPr>
          <w:rFonts w:ascii="Times New Roman" w:hAnsi="Times New Roman"/>
        </w:rPr>
        <w:t xml:space="preserve"> Д.Г.// Всё о клумбовых растениях. Исчерпывающее руководство по выбору и уходу за клумбовыми растениями.- М: - Кладезь –Букс.- 2009.</w:t>
      </w:r>
    </w:p>
    <w:p w:rsidR="002A0DDF" w:rsidRPr="00564F0C" w:rsidRDefault="002A0DDF" w:rsidP="002A0DDF">
      <w:pPr>
        <w:tabs>
          <w:tab w:val="left" w:pos="1400"/>
        </w:tabs>
        <w:rPr>
          <w:rFonts w:ascii="Times New Roman" w:hAnsi="Times New Roman"/>
          <w:b/>
        </w:rPr>
      </w:pPr>
    </w:p>
    <w:p w:rsidR="002A0DDF" w:rsidRPr="00564F0C" w:rsidRDefault="002A0DDF" w:rsidP="002A0DDF">
      <w:pPr>
        <w:tabs>
          <w:tab w:val="left" w:pos="1400"/>
        </w:tabs>
        <w:rPr>
          <w:rFonts w:ascii="Times New Roman" w:hAnsi="Times New Roman"/>
          <w:b/>
        </w:rPr>
      </w:pPr>
      <w:r w:rsidRPr="00564F0C">
        <w:rPr>
          <w:rFonts w:ascii="Times New Roman" w:hAnsi="Times New Roman"/>
          <w:b/>
        </w:rPr>
        <w:t>Для обучающихся:</w:t>
      </w:r>
    </w:p>
    <w:p w:rsidR="002A0DDF" w:rsidRPr="003B0270" w:rsidRDefault="002A0DDF" w:rsidP="002A0DDF">
      <w:pPr>
        <w:rPr>
          <w:rFonts w:ascii="Times New Roman" w:hAnsi="Times New Roman"/>
        </w:rPr>
      </w:pP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1. Агишева Т.А., </w:t>
      </w:r>
      <w:proofErr w:type="spellStart"/>
      <w:r w:rsidRPr="003B0270">
        <w:rPr>
          <w:rFonts w:ascii="Times New Roman" w:hAnsi="Times New Roman"/>
        </w:rPr>
        <w:t>Сарафанова</w:t>
      </w:r>
      <w:proofErr w:type="spellEnd"/>
      <w:r w:rsidRPr="003B0270">
        <w:rPr>
          <w:rFonts w:ascii="Times New Roman" w:hAnsi="Times New Roman"/>
        </w:rPr>
        <w:t xml:space="preserve"> Н.А., </w:t>
      </w:r>
      <w:proofErr w:type="spellStart"/>
      <w:r w:rsidRPr="003B0270">
        <w:rPr>
          <w:rFonts w:ascii="Times New Roman" w:hAnsi="Times New Roman"/>
        </w:rPr>
        <w:t>Леванова</w:t>
      </w:r>
      <w:proofErr w:type="spellEnd"/>
      <w:r w:rsidRPr="003B0270">
        <w:rPr>
          <w:rFonts w:ascii="Times New Roman" w:hAnsi="Times New Roman"/>
        </w:rPr>
        <w:t xml:space="preserve"> М.Д. Современный дизайн участка. Шаг за шагом. [Текст]: Агишева Т.А., </w:t>
      </w:r>
      <w:proofErr w:type="spellStart"/>
      <w:r w:rsidRPr="003B0270">
        <w:rPr>
          <w:rFonts w:ascii="Times New Roman" w:hAnsi="Times New Roman"/>
        </w:rPr>
        <w:t>Сарафанова</w:t>
      </w:r>
      <w:proofErr w:type="spellEnd"/>
      <w:r w:rsidRPr="003B0270">
        <w:rPr>
          <w:rFonts w:ascii="Times New Roman" w:hAnsi="Times New Roman"/>
        </w:rPr>
        <w:t xml:space="preserve"> Н.А., </w:t>
      </w:r>
      <w:proofErr w:type="spellStart"/>
      <w:r w:rsidRPr="003B0270">
        <w:rPr>
          <w:rFonts w:ascii="Times New Roman" w:hAnsi="Times New Roman"/>
        </w:rPr>
        <w:t>Леванова</w:t>
      </w:r>
      <w:proofErr w:type="spellEnd"/>
      <w:r w:rsidRPr="003B0270">
        <w:rPr>
          <w:rFonts w:ascii="Times New Roman" w:hAnsi="Times New Roman"/>
        </w:rPr>
        <w:t xml:space="preserve"> М.Д.// Современный дизайн участка. Шаг за шагом.- М: Лада.- 2008</w:t>
      </w:r>
      <w:r>
        <w:rPr>
          <w:rFonts w:ascii="Times New Roman" w:hAnsi="Times New Roman"/>
        </w:rPr>
        <w:t>.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 xml:space="preserve">2. </w:t>
      </w:r>
      <w:proofErr w:type="spellStart"/>
      <w:r w:rsidRPr="003B0270">
        <w:rPr>
          <w:rFonts w:ascii="Times New Roman" w:hAnsi="Times New Roman"/>
        </w:rPr>
        <w:t>Тулинцев</w:t>
      </w:r>
      <w:proofErr w:type="spellEnd"/>
      <w:r w:rsidRPr="003B0270">
        <w:rPr>
          <w:rFonts w:ascii="Times New Roman" w:hAnsi="Times New Roman"/>
        </w:rPr>
        <w:t xml:space="preserve"> В.Г., Белый А.И. Цветоводство для всех.  [Текст]:  </w:t>
      </w:r>
      <w:proofErr w:type="spellStart"/>
      <w:r w:rsidRPr="003B0270">
        <w:rPr>
          <w:rFonts w:ascii="Times New Roman" w:hAnsi="Times New Roman"/>
        </w:rPr>
        <w:t>Тулинцев</w:t>
      </w:r>
      <w:proofErr w:type="spellEnd"/>
      <w:r w:rsidRPr="003B0270">
        <w:rPr>
          <w:rFonts w:ascii="Times New Roman" w:hAnsi="Times New Roman"/>
        </w:rPr>
        <w:t xml:space="preserve"> В.Г., Белый А.И.// Цветоводство для всех.- Санкт-Петербург.-Стройиздат.-2003. </w:t>
      </w:r>
    </w:p>
    <w:p w:rsidR="002A0DDF" w:rsidRPr="003B0270" w:rsidRDefault="002A0DDF" w:rsidP="002A0DDF">
      <w:pPr>
        <w:rPr>
          <w:rFonts w:ascii="Times New Roman" w:hAnsi="Times New Roman"/>
        </w:rPr>
      </w:pPr>
      <w:r w:rsidRPr="003B0270">
        <w:rPr>
          <w:rFonts w:ascii="Times New Roman" w:hAnsi="Times New Roman"/>
        </w:rPr>
        <w:t>3. Ляхов П.Р. Всё о растениях. [Текст]: детская энциклопедия / П.Р. Ляхов.  Я познаю мир. М: АСТ, 2005. -  С. 252.</w:t>
      </w:r>
    </w:p>
    <w:p w:rsidR="002A0DDF" w:rsidRPr="003B0270" w:rsidRDefault="002A0DDF" w:rsidP="002A0DDF">
      <w:pPr>
        <w:ind w:left="540" w:right="540"/>
        <w:rPr>
          <w:rFonts w:ascii="Times New Roman" w:hAnsi="Times New Roman"/>
        </w:rPr>
      </w:pPr>
    </w:p>
    <w:p w:rsidR="002A0DDF" w:rsidRPr="00345CD5" w:rsidRDefault="002A0DDF" w:rsidP="002A0DDF">
      <w:pPr>
        <w:rPr>
          <w:rFonts w:ascii="Times New Roman" w:hAnsi="Times New Roman"/>
          <w:b/>
        </w:rPr>
      </w:pPr>
    </w:p>
    <w:p w:rsidR="00E77C5D" w:rsidRPr="00564F0C" w:rsidRDefault="00E77C5D" w:rsidP="00E77C5D">
      <w:pPr>
        <w:tabs>
          <w:tab w:val="left" w:pos="700"/>
          <w:tab w:val="left" w:pos="9540"/>
        </w:tabs>
        <w:rPr>
          <w:rFonts w:ascii="Times New Roman" w:hAnsi="Times New Roman"/>
        </w:rPr>
      </w:pPr>
    </w:p>
    <w:p w:rsidR="00E77C5D" w:rsidRPr="00564F0C" w:rsidRDefault="00E77C5D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</w:p>
    <w:p w:rsidR="00E77C5D" w:rsidRDefault="002A0DDF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Список учащихся: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</w:t>
      </w:r>
      <w:r w:rsidR="00AE5F06">
        <w:rPr>
          <w:rFonts w:ascii="Times New Roman" w:hAnsi="Times New Roman"/>
          <w:b/>
        </w:rPr>
        <w:t xml:space="preserve"> Хайруллина Диана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 w:rsidR="00AE5F06">
        <w:rPr>
          <w:rFonts w:ascii="Times New Roman" w:hAnsi="Times New Roman"/>
          <w:b/>
        </w:rPr>
        <w:t xml:space="preserve"> </w:t>
      </w:r>
      <w:proofErr w:type="spellStart"/>
      <w:r w:rsidR="00AE5F06">
        <w:rPr>
          <w:rFonts w:ascii="Times New Roman" w:hAnsi="Times New Roman"/>
          <w:b/>
        </w:rPr>
        <w:t>Байматова</w:t>
      </w:r>
      <w:proofErr w:type="spellEnd"/>
      <w:r w:rsidR="00AE5F06">
        <w:rPr>
          <w:rFonts w:ascii="Times New Roman" w:hAnsi="Times New Roman"/>
          <w:b/>
        </w:rPr>
        <w:t xml:space="preserve"> </w:t>
      </w:r>
      <w:proofErr w:type="spellStart"/>
      <w:r w:rsidR="00AE5F06">
        <w:rPr>
          <w:rFonts w:ascii="Times New Roman" w:hAnsi="Times New Roman"/>
          <w:b/>
        </w:rPr>
        <w:t>Мудинахон</w:t>
      </w:r>
      <w:proofErr w:type="spellEnd"/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</w:t>
      </w:r>
      <w:r w:rsidR="00AE5F06" w:rsidRPr="00AE5F06">
        <w:rPr>
          <w:rFonts w:ascii="Times New Roman" w:hAnsi="Times New Roman"/>
          <w:b/>
        </w:rPr>
        <w:t>Залялова Диана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4.</w:t>
      </w:r>
      <w:r w:rsidR="00AE5F06" w:rsidRPr="00AE5F06">
        <w:rPr>
          <w:rFonts w:ascii="Times New Roman" w:hAnsi="Times New Roman"/>
          <w:b/>
        </w:rPr>
        <w:t>Чистова Камилла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</w:t>
      </w:r>
      <w:r w:rsidR="00AE5F06" w:rsidRPr="00AE5F06">
        <w:rPr>
          <w:rFonts w:ascii="Times New Roman" w:hAnsi="Times New Roman"/>
          <w:b/>
        </w:rPr>
        <w:t>Гилязетдинова Розалия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</w:t>
      </w:r>
      <w:r w:rsidR="00AE5F06">
        <w:rPr>
          <w:rFonts w:ascii="Times New Roman" w:hAnsi="Times New Roman"/>
          <w:b/>
        </w:rPr>
        <w:t>Яхин Руслан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7.</w:t>
      </w:r>
      <w:r w:rsidR="00AE5F06">
        <w:rPr>
          <w:rFonts w:ascii="Times New Roman" w:hAnsi="Times New Roman"/>
          <w:b/>
        </w:rPr>
        <w:t>Дятчина Мария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8.</w:t>
      </w:r>
      <w:r w:rsidR="00AE5F06">
        <w:rPr>
          <w:rFonts w:ascii="Times New Roman" w:hAnsi="Times New Roman"/>
          <w:b/>
        </w:rPr>
        <w:t xml:space="preserve">Дружкова </w:t>
      </w:r>
      <w:proofErr w:type="spellStart"/>
      <w:r w:rsidR="00AE5F06">
        <w:rPr>
          <w:rFonts w:ascii="Times New Roman" w:hAnsi="Times New Roman"/>
          <w:b/>
        </w:rPr>
        <w:t>Камила</w:t>
      </w:r>
      <w:proofErr w:type="spellEnd"/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9.</w:t>
      </w:r>
      <w:r w:rsidR="00AE5F06">
        <w:rPr>
          <w:rFonts w:ascii="Times New Roman" w:hAnsi="Times New Roman"/>
          <w:b/>
        </w:rPr>
        <w:t>Васильева Эльвира</w:t>
      </w:r>
    </w:p>
    <w:p w:rsidR="002F60C9" w:rsidRDefault="002F60C9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</w:t>
      </w:r>
      <w:r w:rsidR="00211C42">
        <w:rPr>
          <w:rFonts w:ascii="Times New Roman" w:hAnsi="Times New Roman"/>
          <w:b/>
        </w:rPr>
        <w:t>.</w:t>
      </w:r>
      <w:r w:rsidR="00AE5F06" w:rsidRPr="00AE5F06">
        <w:rPr>
          <w:rFonts w:ascii="Times New Roman" w:hAnsi="Times New Roman"/>
          <w:b/>
        </w:rPr>
        <w:t>Гиззатуллина Альмира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11.</w:t>
      </w:r>
      <w:r w:rsidR="00AE5F06" w:rsidRPr="00AE5F06">
        <w:rPr>
          <w:rFonts w:ascii="Times New Roman" w:hAnsi="Times New Roman"/>
          <w:b/>
        </w:rPr>
        <w:t>Хубатхузина Карина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12.</w:t>
      </w:r>
      <w:r w:rsidR="00AE5F06">
        <w:rPr>
          <w:rFonts w:ascii="Times New Roman" w:hAnsi="Times New Roman"/>
          <w:b/>
        </w:rPr>
        <w:t xml:space="preserve">Шабалкина </w:t>
      </w:r>
      <w:proofErr w:type="spellStart"/>
      <w:r w:rsidR="00AE5F06">
        <w:rPr>
          <w:rFonts w:ascii="Times New Roman" w:hAnsi="Times New Roman"/>
          <w:b/>
        </w:rPr>
        <w:t>Аделина</w:t>
      </w:r>
      <w:proofErr w:type="spellEnd"/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13.</w:t>
      </w:r>
      <w:r w:rsidR="00DF7FCB" w:rsidRPr="00DF7FCB">
        <w:rPr>
          <w:rFonts w:ascii="Times New Roman" w:hAnsi="Times New Roman"/>
          <w:b/>
        </w:rPr>
        <w:t>Бикчантаев Даниэль</w:t>
      </w:r>
    </w:p>
    <w:p w:rsidR="002F60C9" w:rsidRDefault="00211C42" w:rsidP="00E77C5D">
      <w:pPr>
        <w:tabs>
          <w:tab w:val="left" w:pos="700"/>
          <w:tab w:val="left" w:pos="954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14.</w:t>
      </w:r>
      <w:r w:rsidR="00DF7FCB" w:rsidRPr="00DF7FCB">
        <w:rPr>
          <w:rFonts w:ascii="Times New Roman" w:hAnsi="Times New Roman"/>
          <w:b/>
        </w:rPr>
        <w:t xml:space="preserve">Сафина </w:t>
      </w:r>
      <w:proofErr w:type="spellStart"/>
      <w:r w:rsidR="00DF7FCB" w:rsidRPr="00DF7FCB">
        <w:rPr>
          <w:rFonts w:ascii="Times New Roman" w:hAnsi="Times New Roman"/>
          <w:b/>
        </w:rPr>
        <w:t>Аделя</w:t>
      </w:r>
      <w:proofErr w:type="spellEnd"/>
    </w:p>
    <w:p w:rsidR="00E77C5D" w:rsidRPr="00890CA9" w:rsidRDefault="00211C42" w:rsidP="00890CA9">
      <w:pPr>
        <w:tabs>
          <w:tab w:val="left" w:pos="700"/>
          <w:tab w:val="left" w:pos="9540"/>
        </w:tabs>
        <w:rPr>
          <w:rFonts w:ascii="Times New Roman" w:hAnsi="Times New Roman"/>
          <w:b/>
        </w:rPr>
        <w:sectPr w:rsidR="00E77C5D" w:rsidRPr="00890CA9" w:rsidSect="00717F3D">
          <w:headerReference w:type="default" r:id="rId10"/>
          <w:footerReference w:type="even" r:id="rId11"/>
          <w:footerReference w:type="default" r:id="rId12"/>
          <w:pgSz w:w="11906" w:h="16838"/>
          <w:pgMar w:top="567" w:right="567" w:bottom="567" w:left="567" w:header="708" w:footer="708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/>
          <w:b/>
        </w:rPr>
        <w:t>15.</w:t>
      </w:r>
      <w:r w:rsidR="00DF7FCB">
        <w:rPr>
          <w:rFonts w:ascii="Times New Roman" w:hAnsi="Times New Roman"/>
          <w:b/>
        </w:rPr>
        <w:t xml:space="preserve">Шайхлисламова </w:t>
      </w:r>
      <w:proofErr w:type="spellStart"/>
      <w:r w:rsidR="00DF7FCB">
        <w:rPr>
          <w:rFonts w:ascii="Times New Roman" w:hAnsi="Times New Roman"/>
          <w:b/>
        </w:rPr>
        <w:t>Аделя</w:t>
      </w:r>
      <w:proofErr w:type="spellEnd"/>
    </w:p>
    <w:p w:rsidR="000D338A" w:rsidRPr="000D338A" w:rsidRDefault="000D338A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lastRenderedPageBreak/>
        <w:t>Приложение 1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Информационная карта</w:t>
      </w:r>
    </w:p>
    <w:p w:rsidR="004B2A7E" w:rsidRPr="000D338A" w:rsidRDefault="004B2A7E" w:rsidP="000D338A">
      <w:pPr>
        <w:widowControl/>
        <w:spacing w:before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оценки творческой и исполнительной ак</w:t>
      </w:r>
      <w:r w:rsidR="000D338A" w:rsidRPr="000D338A">
        <w:rPr>
          <w:rFonts w:ascii="Times New Roman" w:eastAsia="Times New Roman" w:hAnsi="Times New Roman" w:cs="Times New Roman"/>
          <w:color w:val="212529"/>
          <w:lang w:bidi="ar-SA"/>
        </w:rPr>
        <w:t xml:space="preserve">тивности учащихся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1480"/>
        <w:gridCol w:w="880"/>
        <w:gridCol w:w="757"/>
        <w:gridCol w:w="929"/>
        <w:gridCol w:w="1258"/>
        <w:gridCol w:w="726"/>
        <w:gridCol w:w="1244"/>
        <w:gridCol w:w="642"/>
      </w:tblGrid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№п\п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Ф.И. ребенка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Ребусы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proofErr w:type="spellStart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Крос</w:t>
            </w:r>
            <w:proofErr w:type="spellEnd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–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proofErr w:type="spellStart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сворд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Загадки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стихи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Сочинение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Зари–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совки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Викторина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Итог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Итог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 </w:t>
            </w:r>
          </w:p>
        </w:tc>
      </w:tr>
    </w:tbl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Шкала оценки: высокий уровень (задание выполнено самостоятельно); средний уровень (задание выполнено с использованием дополнительной литературы; низкий уровень (задание выполнено с помощью педагога, друзей, родителей).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Педагог: _____________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 Приложение 2.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Проектная деятельность.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В представленной таблице раскрыты цели и задачи каждого этапа проекта, содержание деятельности педагога, учащихся и родителей.</w:t>
      </w:r>
    </w:p>
    <w:p w:rsidR="004B2A7E" w:rsidRPr="000D338A" w:rsidRDefault="004B2A7E" w:rsidP="000D338A">
      <w:pPr>
        <w:widowControl/>
        <w:spacing w:before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7"/>
        <w:gridCol w:w="2713"/>
        <w:gridCol w:w="1859"/>
        <w:gridCol w:w="1979"/>
        <w:gridCol w:w="1746"/>
      </w:tblGrid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Этапы работы над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проектом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Цели и задачи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Деятельность учителя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Деятельность учащихся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Деятельность родителей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1. Погружение в проект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Цель – подготовка учащихся к проектной деятельности.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Задачи: определение проблемы, темы и целей проекта в ходе совместной деятельности педагога и обучающихся;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создание группы (групп) учащихся для работы над проектом.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Отбирает возможные темы и предлагает их учащимся.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Побуждает у учащихся интерес к теме проекта.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Помогает сформулировать: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проблему проекта;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сюжетную ситуацию;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цель и задачи.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Мотивирует учащихся к обсуждению,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созданию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Организует поиск учащимися оптимального способа достижения поставленных целей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Помогает в анализе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и синтезе,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наблюдает,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контролирует.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Консультирует учащихся при постановке цели и задач, при необходимости корректирует их формулировку.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Формирует необходимые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специфические умения и навыки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Осуществляют вживание в ситуацию.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Обсуждают тему проекта, предмет исследования с учителем.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Получают дополнительную информацию.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Определяют свои потребности.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Принимают в составе группы (или самостоятельно) решение по поводу темы (</w:t>
            </w:r>
            <w:proofErr w:type="spellStart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подтем</w:t>
            </w:r>
            <w:proofErr w:type="spellEnd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) проекта и аргументируют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свой выбор.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Осуществляют: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анализ ресурсов и поиск оптимального способа достижения цели проекта;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личностное присвоение проблемы.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Формулируют (индивидуально или в результате обсуждения в группе) цель проекта.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Помогают в выборе тематического поля, темы; в формулировке проблемы, цели и задач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Мотивируют детей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2.Планирова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proofErr w:type="spellStart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ние</w:t>
            </w:r>
            <w:proofErr w:type="spellEnd"/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 деятельности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Цель – пооперационная разработка проекта с указанием перечня конкретных действий и результатов, сроков и ответственных.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Задачи: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определение источников информации, способов сбора и анализа информации, вида продукта и возможных форм презентации результатов проекта, сроков презентации;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установление процедур и критериев оценки результатов и процесса;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распределение задач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(обязанностей) между членами группы.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Направляет процесс поиска информации учащимися (при необходимости помогает определить круг источников информации, рекомендует экспертов).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Предлагает учащимся: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различные варианты и способы хранения и систематизации собранной информации;  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 xml:space="preserve">организовать группы;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распределить роли в группах;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спланировать деятельность по решению задач проекта;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продумать возможные формы презентации результатов проекта;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продумать критерии оценки результатов и процесса.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Формирует необходимые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специфические умения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и навыки.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Организует процесс контроля (самоконтроля) разработанного плана деятельности и ресурсов.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 xml:space="preserve">Осуществляют:  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поиск, сбор, систематизацию и анализ информации;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разбивку на группы;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распределение ролей в группе;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планирование работы; 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выбор формы и способа презентации предполагаемых результатов;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  принятие решения по установлению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критериев оценивания результатов и процесса.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Продумывают продукт групповой и/или индивидуальной  деятельности на данном этапе.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Проводят оценку (самооценку) результатов данного этапа работы.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Консультируют в процессе поиска информации.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Оказывают помощь в выборе способов хранения и систематизации собранной информации, в составлении плана предстоящей деятельности.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3.Осуществление деятельности по решению проблемы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Цель – разработка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Задачи: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самостоятельная работа учащихся по своим индивидуальным или групповым задачам проекта.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промежуточные обсуждения полученных данных в группах, на консультациях (на уроках и/или во внеурочное время).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Наблюдает, советует, косвенно руководит деятельностью, отвечает на вопросы учащихся.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Контролирует соблюдение правил техники безопасности.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Следит за соблюдением временных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рамок этапов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Выполняют запланированные действия самостоятельно, в группе или в комбинированном режиме.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При необходимости консультируются с учителем (экспертом).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Осуществляют промежуточные обсуждения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полученных данных в группах.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Наблюдают.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Контролируют соблюдение правил техники безопасности.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Следят за соблюдением временных рамок этапов деятельности.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Оказывают помощь в сборе информации,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оформлении материалов и портфолио проектной деятельности.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4.Оформление результатов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Цель: структурирование полученной информации и интеграции полученных знаний, умений, навыков.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Задачи: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анализ и синтез данных; формулирование выводов.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Наблюдает, советует,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направляет процесс анализа.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Помогает в обеспечении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Мотивирует учащихся, создает чувство успеха; подчеркивает социальную и личностную важность достигнутого.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Оформляют проект,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изготавливают продукт.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Участвуют в коллективном анализе проекта, оценивают свою роль, анализируют выполненный проект, выясняют причины успехов, неудач.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Проводят анализ достижений поставленной цели. Делают выводы.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Наблюдает, советует.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Помогает в обеспечении проекта.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Мотивирует учащихся, создает чувство успеха.</w:t>
            </w:r>
          </w:p>
        </w:tc>
      </w:tr>
      <w:tr w:rsidR="004B2A7E" w:rsidRPr="000D338A" w:rsidTr="004B2A7E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5.Презентация результатов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Цель – демонстрация материалов, представление результатов.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Задачи: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– подготовка презентационных материалов;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– подготовка публичного выступления;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– презентация проекта.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Организует презентацию.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Продумывает и реализует взаимодействие с родителями.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При необходимости консультирует учащихся по вопросам подготовки презентации и оформления портфолио.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Репетирует с учениками предстоящую презентацию результатов проектной деятельности.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Выступает в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качестве эксперта.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Принимает отчет: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обобщает и резюмирует полученные результаты;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подводит итоги обучения;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оценивает умения: общаться, слушать, обосновывать свое мнение, толерантность и др.;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акцентирует внимание на воспитательном моменте: умении работать в группе на общий результат и др.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Выбирают (предлагают) форму презентации.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Готовят презентацию.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Продолжают оформлять портфолио.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При необходимости консультируются с учителем (экспертом).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Осуществляют защиту проекта.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Отвечают на вопросы слушателей.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Демонстрируют: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понимание проблемы, цели и </w:t>
            </w: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 xml:space="preserve">задач;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умение планировать и осуществлять работу;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 xml:space="preserve">найденный способ решения проблемы; 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рефлексию деятельности и результата.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Выступают в качестве эксперта, т.е. задают вопросы и высказывают критические замечания (при презентации других групп учащихся) на основе установленных критериев оценивания результатов.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lastRenderedPageBreak/>
              <w:t>Консультируют в выборе формы презентации.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Оказывают помощь в подготовке презентации.</w:t>
            </w:r>
          </w:p>
          <w:p w:rsidR="004B2A7E" w:rsidRPr="000D338A" w:rsidRDefault="004B2A7E" w:rsidP="000D338A">
            <w:pPr>
              <w:widowControl/>
              <w:spacing w:before="90" w:after="90"/>
              <w:jc w:val="both"/>
              <w:rPr>
                <w:rFonts w:ascii="Times New Roman" w:eastAsia="Times New Roman" w:hAnsi="Times New Roman" w:cs="Times New Roman"/>
                <w:color w:val="212529"/>
                <w:lang w:bidi="ar-SA"/>
              </w:rPr>
            </w:pPr>
            <w:r w:rsidRPr="000D338A">
              <w:rPr>
                <w:rFonts w:ascii="Times New Roman" w:eastAsia="Times New Roman" w:hAnsi="Times New Roman" w:cs="Times New Roman"/>
                <w:color w:val="212529"/>
                <w:lang w:bidi="ar-SA"/>
              </w:rPr>
              <w:t>Выступают в качестве эксперта.</w:t>
            </w:r>
          </w:p>
        </w:tc>
      </w:tr>
    </w:tbl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lastRenderedPageBreak/>
        <w:t>Приложение 3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Методика оценки творческой и исполнительной активности уча</w:t>
      </w:r>
      <w:r w:rsidR="000D338A" w:rsidRPr="000D338A">
        <w:rPr>
          <w:rFonts w:ascii="Times New Roman" w:eastAsia="Times New Roman" w:hAnsi="Times New Roman" w:cs="Times New Roman"/>
          <w:color w:val="212529"/>
          <w:lang w:bidi="ar-SA"/>
        </w:rPr>
        <w:t xml:space="preserve">щихся по освоению </w:t>
      </w:r>
      <w:r w:rsidRPr="000D338A">
        <w:rPr>
          <w:rFonts w:ascii="Times New Roman" w:eastAsia="Times New Roman" w:hAnsi="Times New Roman" w:cs="Times New Roman"/>
          <w:color w:val="212529"/>
          <w:lang w:bidi="ar-SA"/>
        </w:rPr>
        <w:t>материала состоит из пяти тестов: ребусы; кроссворды; загадки, стихи, сочинение; зарисовки на экскурсиях и в походах, викторина «Юный цветовод».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Тест «Ребусы». Учащимися составляются ребусы на темы цветов и растительного мира в количестве пяти. Оценивается простота, эстетичность оформления ребусов.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Тест «Кроссворды». Учащийся составляет кроссворд, беря за основу название цветов региона. Учитывается наибольшее количество слов в кроссворде на заданную тему. Составление нескольких кроссвордов поощряется дополнительными баллами.</w:t>
      </w:r>
    </w:p>
    <w:p w:rsidR="004B2A7E" w:rsidRPr="000D338A" w:rsidRDefault="000D338A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Тест «</w:t>
      </w:r>
      <w:r w:rsidR="004B2A7E" w:rsidRPr="000D338A">
        <w:rPr>
          <w:rFonts w:ascii="Times New Roman" w:eastAsia="Times New Roman" w:hAnsi="Times New Roman" w:cs="Times New Roman"/>
          <w:color w:val="212529"/>
          <w:lang w:bidi="ar-SA"/>
        </w:rPr>
        <w:t>Загадки</w:t>
      </w:r>
      <w:r w:rsidRPr="000D338A">
        <w:rPr>
          <w:rFonts w:ascii="Times New Roman" w:eastAsia="Times New Roman" w:hAnsi="Times New Roman" w:cs="Times New Roman"/>
          <w:color w:val="212529"/>
          <w:lang w:bidi="ar-SA"/>
        </w:rPr>
        <w:t>»</w:t>
      </w:r>
      <w:r w:rsidR="004B2A7E" w:rsidRPr="000D338A">
        <w:rPr>
          <w:rFonts w:ascii="Times New Roman" w:eastAsia="Times New Roman" w:hAnsi="Times New Roman" w:cs="Times New Roman"/>
          <w:color w:val="212529"/>
          <w:lang w:bidi="ar-SA"/>
        </w:rPr>
        <w:t>, стихи, сочинение». Учащийся готовит не менее семи загадок на темы цветов и растительного мира края, сочиняет стихи или четверостишье, пишет сочинение.</w:t>
      </w:r>
    </w:p>
    <w:p w:rsidR="004B2A7E" w:rsidRPr="000D338A" w:rsidRDefault="004B2A7E" w:rsidP="000D338A">
      <w:pPr>
        <w:widowControl/>
        <w:spacing w:before="90" w:after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>Тест «Зарисовки на экскурсиях и в походе». Учащиеся делают зарисовки пейзажей, представителей растительного и животного мира, других наблюдений на экскурсиях и в походе. Оценивается замысел и красота увиденного окружающего мира.</w:t>
      </w:r>
    </w:p>
    <w:p w:rsidR="004B2A7E" w:rsidRPr="000D338A" w:rsidRDefault="004B2A7E" w:rsidP="000D338A">
      <w:pPr>
        <w:widowControl/>
        <w:spacing w:before="90"/>
        <w:jc w:val="both"/>
        <w:rPr>
          <w:rFonts w:ascii="Times New Roman" w:eastAsia="Times New Roman" w:hAnsi="Times New Roman" w:cs="Times New Roman"/>
          <w:color w:val="212529"/>
          <w:lang w:bidi="ar-SA"/>
        </w:rPr>
      </w:pPr>
      <w:r w:rsidRPr="000D338A">
        <w:rPr>
          <w:rFonts w:ascii="Times New Roman" w:eastAsia="Times New Roman" w:hAnsi="Times New Roman" w:cs="Times New Roman"/>
          <w:color w:val="212529"/>
          <w:lang w:bidi="ar-SA"/>
        </w:rPr>
        <w:t xml:space="preserve">Тест викторина «Юный цветовод». Каждому учащемуся дается задание составить викторину на тему: «Мой родной край». Оцениваются количество вопросов, отражающих краеведение родного города (географические особенности, символика, история улиц и достопримечательностей, растительный и животный мир, традиции и культура, народы и этнические группы, нормы и правила бережного отношения к природе). </w:t>
      </w:r>
    </w:p>
    <w:p w:rsidR="00F452BB" w:rsidRPr="000D338A" w:rsidRDefault="00F452BB" w:rsidP="000D338A">
      <w:pPr>
        <w:jc w:val="both"/>
        <w:rPr>
          <w:rFonts w:ascii="Times New Roman" w:hAnsi="Times New Roman" w:cs="Times New Roman"/>
        </w:rPr>
      </w:pPr>
    </w:p>
    <w:sectPr w:rsidR="00F452BB" w:rsidRPr="000D338A" w:rsidSect="0086374E">
      <w:pgSz w:w="11906" w:h="16838"/>
      <w:pgMar w:top="1134" w:right="85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5A5" w:rsidRDefault="00AC15A5">
      <w:r>
        <w:separator/>
      </w:r>
    </w:p>
  </w:endnote>
  <w:endnote w:type="continuationSeparator" w:id="0">
    <w:p w:rsidR="00AC15A5" w:rsidRDefault="00AC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A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A7E" w:rsidRDefault="008913AB" w:rsidP="00717F3D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4B2A7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B2A7E" w:rsidRDefault="004B2A7E" w:rsidP="00717F3D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97219"/>
      <w:docPartObj>
        <w:docPartGallery w:val="Page Numbers (Bottom of Page)"/>
        <w:docPartUnique/>
      </w:docPartObj>
    </w:sdtPr>
    <w:sdtEndPr/>
    <w:sdtContent>
      <w:p w:rsidR="004B2A7E" w:rsidRDefault="008913AB">
        <w:pPr>
          <w:pStyle w:val="a9"/>
          <w:jc w:val="right"/>
        </w:pPr>
        <w:r>
          <w:fldChar w:fldCharType="begin"/>
        </w:r>
        <w:r w:rsidR="004B2A7E">
          <w:instrText xml:space="preserve"> PAGE   \* MERGEFORMAT </w:instrText>
        </w:r>
        <w:r>
          <w:fldChar w:fldCharType="separate"/>
        </w:r>
        <w:r w:rsidR="00890CA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B2A7E" w:rsidRDefault="004B2A7E" w:rsidP="00717F3D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5A5" w:rsidRDefault="00AC15A5">
      <w:r>
        <w:separator/>
      </w:r>
    </w:p>
  </w:footnote>
  <w:footnote w:type="continuationSeparator" w:id="0">
    <w:p w:rsidR="00AC15A5" w:rsidRDefault="00AC15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A7E" w:rsidRDefault="004B2A7E">
    <w:pPr>
      <w:pStyle w:val="ab"/>
      <w:jc w:val="center"/>
    </w:pPr>
  </w:p>
  <w:p w:rsidR="004B2A7E" w:rsidRDefault="004B2A7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0A20"/>
    <w:multiLevelType w:val="multilevel"/>
    <w:tmpl w:val="45903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20268"/>
    <w:multiLevelType w:val="hybridMultilevel"/>
    <w:tmpl w:val="25EC4D0E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007C5218"/>
    <w:multiLevelType w:val="multilevel"/>
    <w:tmpl w:val="73E6B3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48270E"/>
    <w:multiLevelType w:val="multilevel"/>
    <w:tmpl w:val="D8782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E85DE9"/>
    <w:multiLevelType w:val="multilevel"/>
    <w:tmpl w:val="1602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5C4056"/>
    <w:multiLevelType w:val="hybridMultilevel"/>
    <w:tmpl w:val="9C6EC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C7483D"/>
    <w:multiLevelType w:val="multilevel"/>
    <w:tmpl w:val="2ED6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A515F1"/>
    <w:multiLevelType w:val="multilevel"/>
    <w:tmpl w:val="CBEC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B677A9"/>
    <w:multiLevelType w:val="multilevel"/>
    <w:tmpl w:val="BC3E2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120AB7"/>
    <w:multiLevelType w:val="multilevel"/>
    <w:tmpl w:val="A1ACD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EF5196"/>
    <w:multiLevelType w:val="hybridMultilevel"/>
    <w:tmpl w:val="5478FBA0"/>
    <w:lvl w:ilvl="0" w:tplc="A494297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6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</w:num>
  <w:num w:numId="4">
    <w:abstractNumId w:val="10"/>
  </w:num>
  <w:num w:numId="5">
    <w:abstractNumId w:val="1"/>
  </w:num>
  <w:num w:numId="6">
    <w:abstractNumId w:val="8"/>
  </w:num>
  <w:num w:numId="7">
    <w:abstractNumId w:val="4"/>
  </w:num>
  <w:num w:numId="8">
    <w:abstractNumId w:val="7"/>
  </w:num>
  <w:num w:numId="9">
    <w:abstractNumId w:val="3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3D6F"/>
    <w:rsid w:val="000D338A"/>
    <w:rsid w:val="000E77A7"/>
    <w:rsid w:val="00151C33"/>
    <w:rsid w:val="00167CD5"/>
    <w:rsid w:val="001A614B"/>
    <w:rsid w:val="001D3D6F"/>
    <w:rsid w:val="00211C42"/>
    <w:rsid w:val="002612A2"/>
    <w:rsid w:val="00275C9E"/>
    <w:rsid w:val="0029528E"/>
    <w:rsid w:val="00296FC4"/>
    <w:rsid w:val="002A0DDF"/>
    <w:rsid w:val="002F60C9"/>
    <w:rsid w:val="002F63B7"/>
    <w:rsid w:val="00336EB6"/>
    <w:rsid w:val="00337424"/>
    <w:rsid w:val="003516AE"/>
    <w:rsid w:val="00363C6F"/>
    <w:rsid w:val="004612F6"/>
    <w:rsid w:val="004627EE"/>
    <w:rsid w:val="004849A6"/>
    <w:rsid w:val="0049543C"/>
    <w:rsid w:val="004B2A7E"/>
    <w:rsid w:val="004C45EA"/>
    <w:rsid w:val="00531791"/>
    <w:rsid w:val="00551982"/>
    <w:rsid w:val="00596493"/>
    <w:rsid w:val="005E66DD"/>
    <w:rsid w:val="00647561"/>
    <w:rsid w:val="006575DF"/>
    <w:rsid w:val="00682E34"/>
    <w:rsid w:val="006A2E8A"/>
    <w:rsid w:val="00717F3D"/>
    <w:rsid w:val="00782FA0"/>
    <w:rsid w:val="007D5BCD"/>
    <w:rsid w:val="008525BB"/>
    <w:rsid w:val="008532A4"/>
    <w:rsid w:val="0086374E"/>
    <w:rsid w:val="00890CA9"/>
    <w:rsid w:val="008913AB"/>
    <w:rsid w:val="008E6273"/>
    <w:rsid w:val="00934360"/>
    <w:rsid w:val="009647DA"/>
    <w:rsid w:val="009F4236"/>
    <w:rsid w:val="00A0382A"/>
    <w:rsid w:val="00A14B38"/>
    <w:rsid w:val="00A2225F"/>
    <w:rsid w:val="00AC15A5"/>
    <w:rsid w:val="00AE0CD5"/>
    <w:rsid w:val="00AE5F06"/>
    <w:rsid w:val="00AF5389"/>
    <w:rsid w:val="00C70129"/>
    <w:rsid w:val="00D16A36"/>
    <w:rsid w:val="00D208E7"/>
    <w:rsid w:val="00D95390"/>
    <w:rsid w:val="00DF7FCB"/>
    <w:rsid w:val="00E13A9A"/>
    <w:rsid w:val="00E77C5D"/>
    <w:rsid w:val="00E975AB"/>
    <w:rsid w:val="00EE5E43"/>
    <w:rsid w:val="00F160A8"/>
    <w:rsid w:val="00F2273F"/>
    <w:rsid w:val="00F452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4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D5BCD"/>
    <w:pPr>
      <w:ind w:left="720"/>
      <w:contextualSpacing/>
    </w:pPr>
  </w:style>
  <w:style w:type="table" w:styleId="a4">
    <w:name w:val="Table Grid"/>
    <w:basedOn w:val="a1"/>
    <w:uiPriority w:val="39"/>
    <w:rsid w:val="00531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F452B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93436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34360"/>
    <w:rPr>
      <w:rFonts w:ascii="Segoe UI" w:eastAsia="Courier New" w:hAnsi="Segoe UI" w:cs="Segoe UI"/>
      <w:color w:val="000000"/>
      <w:sz w:val="18"/>
      <w:szCs w:val="18"/>
      <w:lang w:eastAsia="ru-RU" w:bidi="ru-RU"/>
    </w:rPr>
  </w:style>
  <w:style w:type="character" w:styleId="a8">
    <w:name w:val="page number"/>
    <w:basedOn w:val="a0"/>
    <w:rsid w:val="00E77C5D"/>
  </w:style>
  <w:style w:type="paragraph" w:styleId="a9">
    <w:name w:val="footer"/>
    <w:basedOn w:val="a"/>
    <w:link w:val="aa"/>
    <w:uiPriority w:val="99"/>
    <w:rsid w:val="00E77C5D"/>
    <w:pPr>
      <w:widowControl/>
      <w:tabs>
        <w:tab w:val="center" w:pos="4677"/>
        <w:tab w:val="right" w:pos="9355"/>
      </w:tabs>
      <w:overflowPunct w:val="0"/>
      <w:autoSpaceDE w:val="0"/>
      <w:autoSpaceDN w:val="0"/>
      <w:adjustRightInd w:val="0"/>
      <w:spacing w:line="240" w:lineRule="exact"/>
      <w:ind w:firstLine="284"/>
      <w:jc w:val="both"/>
      <w:textAlignment w:val="baseline"/>
    </w:pPr>
    <w:rPr>
      <w:rFonts w:ascii="SchoolBookAC" w:eastAsia="Times New Roman" w:hAnsi="SchoolBookAC" w:cs="Times New Roman"/>
      <w:color w:val="auto"/>
      <w:sz w:val="22"/>
      <w:szCs w:val="20"/>
      <w:lang w:bidi="ar-SA"/>
    </w:rPr>
  </w:style>
  <w:style w:type="character" w:customStyle="1" w:styleId="aa">
    <w:name w:val="Нижний колонтитул Знак"/>
    <w:basedOn w:val="a0"/>
    <w:link w:val="a9"/>
    <w:uiPriority w:val="99"/>
    <w:rsid w:val="00E77C5D"/>
    <w:rPr>
      <w:rFonts w:ascii="SchoolBookAC" w:eastAsia="Times New Roman" w:hAnsi="SchoolBookAC" w:cs="Times New Roman"/>
      <w:szCs w:val="20"/>
      <w:lang w:eastAsia="ru-RU"/>
    </w:rPr>
  </w:style>
  <w:style w:type="paragraph" w:styleId="ab">
    <w:name w:val="header"/>
    <w:basedOn w:val="a"/>
    <w:link w:val="ac"/>
    <w:rsid w:val="00E77C5D"/>
    <w:pPr>
      <w:widowControl/>
      <w:tabs>
        <w:tab w:val="center" w:pos="4513"/>
        <w:tab w:val="right" w:pos="9026"/>
      </w:tabs>
      <w:overflowPunct w:val="0"/>
      <w:autoSpaceDE w:val="0"/>
      <w:autoSpaceDN w:val="0"/>
      <w:adjustRightInd w:val="0"/>
      <w:spacing w:line="240" w:lineRule="exact"/>
      <w:ind w:firstLine="284"/>
      <w:jc w:val="both"/>
      <w:textAlignment w:val="baseline"/>
    </w:pPr>
    <w:rPr>
      <w:rFonts w:ascii="SchoolBookAC" w:eastAsia="Times New Roman" w:hAnsi="SchoolBookAC" w:cs="Times New Roman"/>
      <w:color w:val="auto"/>
      <w:sz w:val="22"/>
      <w:szCs w:val="20"/>
      <w:lang w:bidi="ar-SA"/>
    </w:rPr>
  </w:style>
  <w:style w:type="character" w:customStyle="1" w:styleId="ac">
    <w:name w:val="Верхний колонтитул Знак"/>
    <w:basedOn w:val="a0"/>
    <w:link w:val="ab"/>
    <w:rsid w:val="00E77C5D"/>
    <w:rPr>
      <w:rFonts w:ascii="SchoolBookAC" w:eastAsia="Times New Roman" w:hAnsi="SchoolBookAC" w:cs="Times New Roman"/>
      <w:szCs w:val="20"/>
      <w:lang w:eastAsia="ru-RU"/>
    </w:rPr>
  </w:style>
  <w:style w:type="character" w:styleId="ad">
    <w:name w:val="Hyperlink"/>
    <w:basedOn w:val="a0"/>
    <w:uiPriority w:val="99"/>
    <w:unhideWhenUsed/>
    <w:rsid w:val="00AF538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2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7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2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43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81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934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41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489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285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28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22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737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6536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228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7355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4203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3258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2442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947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238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09136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39447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227462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83042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11345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2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spravochnaya_literatur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5174</Words>
  <Characters>29493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Камалов</dc:creator>
  <cp:keywords/>
  <dc:description/>
  <cp:lastModifiedBy>татьяна</cp:lastModifiedBy>
  <cp:revision>31</cp:revision>
  <cp:lastPrinted>2021-04-08T07:58:00Z</cp:lastPrinted>
  <dcterms:created xsi:type="dcterms:W3CDTF">2017-09-19T15:58:00Z</dcterms:created>
  <dcterms:modified xsi:type="dcterms:W3CDTF">2021-06-01T07:38:00Z</dcterms:modified>
</cp:coreProperties>
</file>